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72374" w14:textId="2552E217" w:rsidR="003B6314" w:rsidRPr="00EC53F4" w:rsidRDefault="003B6314">
      <w:pPr>
        <w:rPr>
          <w:b/>
        </w:rPr>
      </w:pPr>
      <w:r>
        <w:rPr>
          <w:b/>
        </w:rPr>
        <w:t>DGS-30-15</w:t>
      </w:r>
      <w:r w:rsidR="00EC53F4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53F4">
        <w:rPr>
          <w:b/>
        </w:rPr>
        <w:t>CO-13.3</w:t>
      </w:r>
      <w:r w:rsidR="00EC53F4" w:rsidRPr="00EC53F4">
        <w:rPr>
          <w:b/>
        </w:rPr>
        <w:t>s</w:t>
      </w:r>
    </w:p>
    <w:p w14:paraId="5C680CE7" w14:textId="7DC467EF" w:rsidR="003B6314" w:rsidRDefault="003B6314">
      <w:pPr>
        <w:rPr>
          <w:sz w:val="20"/>
        </w:rPr>
      </w:pPr>
      <w:r>
        <w:rPr>
          <w:sz w:val="20"/>
        </w:rPr>
        <w:t xml:space="preserve">(Rev. </w:t>
      </w:r>
      <w:r w:rsidR="00E20768">
        <w:rPr>
          <w:sz w:val="20"/>
        </w:rPr>
        <w:t>10</w:t>
      </w:r>
      <w:r w:rsidR="003D1ADB">
        <w:rPr>
          <w:sz w:val="20"/>
        </w:rPr>
        <w:t>/24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EC3EC30" w14:textId="0053DBC6" w:rsidR="003B6314" w:rsidRDefault="003B6314" w:rsidP="002C01EA">
      <w:pPr>
        <w:jc w:val="center"/>
        <w:rPr>
          <w:b/>
          <w:sz w:val="28"/>
        </w:rPr>
      </w:pPr>
      <w:r>
        <w:rPr>
          <w:b/>
          <w:sz w:val="28"/>
        </w:rPr>
        <w:t xml:space="preserve">CHECKLIST FOR </w:t>
      </w:r>
      <w:r w:rsidR="00E35952">
        <w:rPr>
          <w:b/>
          <w:sz w:val="28"/>
        </w:rPr>
        <w:t>SUBSTANTIAL COMPL</w:t>
      </w:r>
      <w:r w:rsidR="002C1E8E">
        <w:rPr>
          <w:b/>
          <w:sz w:val="28"/>
        </w:rPr>
        <w:t>E</w:t>
      </w:r>
      <w:r w:rsidR="00E35952">
        <w:rPr>
          <w:b/>
          <w:sz w:val="28"/>
        </w:rPr>
        <w:t>TION INSPECTION</w:t>
      </w:r>
    </w:p>
    <w:p w14:paraId="5D48A0FD" w14:textId="77777777" w:rsidR="00C40598" w:rsidRDefault="00C40598" w:rsidP="005814C9">
      <w:pPr>
        <w:spacing w:line="300" w:lineRule="auto"/>
        <w:rPr>
          <w:sz w:val="20"/>
        </w:rPr>
      </w:pPr>
    </w:p>
    <w:p w14:paraId="4654E28D" w14:textId="77777777" w:rsidR="003B6314" w:rsidRPr="00AB0FE9" w:rsidRDefault="00715E7C" w:rsidP="005814C9">
      <w:pPr>
        <w:spacing w:line="300" w:lineRule="auto"/>
        <w:rPr>
          <w:sz w:val="20"/>
        </w:rPr>
      </w:pPr>
      <w:r w:rsidRPr="00AB0FE9">
        <w:rPr>
          <w:sz w:val="20"/>
        </w:rPr>
        <w:t>A</w:t>
      </w:r>
      <w:r w:rsidR="00B62E38" w:rsidRPr="00AB0FE9">
        <w:rPr>
          <w:sz w:val="20"/>
        </w:rPr>
        <w:t>gency</w:t>
      </w:r>
      <w:r w:rsidRPr="00AB0FE9">
        <w:rPr>
          <w:sz w:val="20"/>
        </w:rPr>
        <w:t>:</w:t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Pr="00AB0FE9">
        <w:rPr>
          <w:sz w:val="20"/>
        </w:rPr>
        <w:t>P</w:t>
      </w:r>
      <w:r w:rsidR="00834E43" w:rsidRPr="00AB0FE9">
        <w:rPr>
          <w:sz w:val="20"/>
        </w:rPr>
        <w:t>roject Code:</w:t>
      </w:r>
      <w:r w:rsidR="003B6314" w:rsidRPr="00AB0FE9">
        <w:rPr>
          <w:sz w:val="20"/>
          <w:u w:val="single"/>
        </w:rPr>
        <w:t xml:space="preserve"> </w:t>
      </w:r>
    </w:p>
    <w:p w14:paraId="4184107E" w14:textId="77777777" w:rsidR="00B62E38" w:rsidRPr="00AB0FE9" w:rsidRDefault="00834E43" w:rsidP="005814C9">
      <w:pPr>
        <w:spacing w:line="300" w:lineRule="auto"/>
        <w:rPr>
          <w:sz w:val="20"/>
        </w:rPr>
      </w:pPr>
      <w:r w:rsidRPr="00AB0FE9">
        <w:rPr>
          <w:sz w:val="20"/>
        </w:rPr>
        <w:t>Project Name:</w:t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Pr="00AB0FE9">
        <w:rPr>
          <w:sz w:val="20"/>
        </w:rPr>
        <w:t>Building:</w:t>
      </w:r>
    </w:p>
    <w:p w14:paraId="02798061" w14:textId="35957765" w:rsidR="00834E43" w:rsidRPr="00AB0FE9" w:rsidRDefault="00B62E38" w:rsidP="005814C9">
      <w:pPr>
        <w:spacing w:line="300" w:lineRule="auto"/>
        <w:rPr>
          <w:sz w:val="20"/>
        </w:rPr>
      </w:pPr>
      <w:r w:rsidRPr="00AB0FE9">
        <w:rPr>
          <w:sz w:val="20"/>
        </w:rPr>
        <w:t>Agency Representative</w:t>
      </w:r>
      <w:r w:rsidR="00834E43" w:rsidRPr="00AB0FE9">
        <w:rPr>
          <w:sz w:val="20"/>
        </w:rPr>
        <w:t>:</w:t>
      </w:r>
      <w:r w:rsidR="008B6844">
        <w:rPr>
          <w:sz w:val="20"/>
        </w:rPr>
        <w:tab/>
      </w:r>
      <w:r w:rsidR="008B6844">
        <w:rPr>
          <w:sz w:val="20"/>
        </w:rPr>
        <w:tab/>
      </w:r>
      <w:r w:rsidR="008B6844">
        <w:rPr>
          <w:sz w:val="20"/>
        </w:rPr>
        <w:tab/>
      </w:r>
      <w:r w:rsidR="008B6844">
        <w:rPr>
          <w:sz w:val="20"/>
        </w:rPr>
        <w:tab/>
        <w:t>VUSBC Edition:</w:t>
      </w:r>
    </w:p>
    <w:p w14:paraId="0A3EAB1C" w14:textId="4AF96B01" w:rsidR="00834E43" w:rsidRPr="00AB0FE9" w:rsidRDefault="00B62E38" w:rsidP="00715E7C">
      <w:pPr>
        <w:spacing w:before="80" w:after="80"/>
        <w:rPr>
          <w:sz w:val="20"/>
        </w:rPr>
      </w:pPr>
      <w:r w:rsidRPr="00AB0FE9">
        <w:rPr>
          <w:sz w:val="20"/>
        </w:rPr>
        <w:t xml:space="preserve">Inspection by the A/E and Agency </w:t>
      </w:r>
      <w:r w:rsidR="00E66AE2">
        <w:rPr>
          <w:sz w:val="20"/>
        </w:rPr>
        <w:t>i</w:t>
      </w:r>
      <w:r w:rsidR="00BC3F28">
        <w:rPr>
          <w:sz w:val="20"/>
        </w:rPr>
        <w:t xml:space="preserve">s required </w:t>
      </w:r>
      <w:r w:rsidR="00E66AE2">
        <w:rPr>
          <w:sz w:val="20"/>
        </w:rPr>
        <w:t>before the Substantial Completion Inspection</w:t>
      </w:r>
      <w:r w:rsidRPr="00AB0FE9">
        <w:rPr>
          <w:sz w:val="20"/>
        </w:rPr>
        <w:t xml:space="preserve">.  Assure that the following items are complete </w:t>
      </w:r>
      <w:r w:rsidR="00BE7427">
        <w:rPr>
          <w:sz w:val="20"/>
        </w:rPr>
        <w:t xml:space="preserve">in accord with the Permit Documents </w:t>
      </w:r>
      <w:r w:rsidRPr="00AB0FE9">
        <w:rPr>
          <w:sz w:val="20"/>
        </w:rPr>
        <w:t xml:space="preserve">or </w:t>
      </w:r>
      <w:r w:rsidR="00AB4E82">
        <w:rPr>
          <w:sz w:val="20"/>
        </w:rPr>
        <w:t>indicate not applicable</w:t>
      </w:r>
      <w:r w:rsidRPr="00AB0FE9">
        <w:rPr>
          <w:sz w:val="20"/>
        </w:rPr>
        <w:t xml:space="preserve"> </w:t>
      </w:r>
      <w:r w:rsidR="00691AE3">
        <w:rPr>
          <w:sz w:val="20"/>
        </w:rPr>
        <w:t xml:space="preserve">(N/A) </w:t>
      </w:r>
      <w:r w:rsidR="00E66AE2">
        <w:rPr>
          <w:sz w:val="20"/>
        </w:rPr>
        <w:t>prior to</w:t>
      </w:r>
      <w:r w:rsidRPr="00AB0FE9">
        <w:rPr>
          <w:sz w:val="20"/>
        </w:rPr>
        <w:t xml:space="preserve"> </w:t>
      </w:r>
      <w:r w:rsidR="00691AE3">
        <w:rPr>
          <w:sz w:val="20"/>
        </w:rPr>
        <w:t xml:space="preserve">requesting </w:t>
      </w:r>
      <w:r w:rsidR="00AB4E82">
        <w:rPr>
          <w:sz w:val="20"/>
        </w:rPr>
        <w:t>the</w:t>
      </w:r>
      <w:r w:rsidRPr="00AB0FE9">
        <w:rPr>
          <w:sz w:val="20"/>
        </w:rPr>
        <w:t xml:space="preserve"> Substantial Completion Inspection.</w:t>
      </w:r>
    </w:p>
    <w:p w14:paraId="47F9598B" w14:textId="77777777" w:rsidR="00A70F37" w:rsidRDefault="00A70F37" w:rsidP="004657A6">
      <w:pPr>
        <w:spacing w:before="120"/>
        <w:rPr>
          <w:sz w:val="20"/>
          <w:u w:val="single"/>
        </w:rPr>
      </w:pPr>
    </w:p>
    <w:p w14:paraId="207FC1C3" w14:textId="4B5CF394" w:rsidR="004657A6" w:rsidRPr="00AB4E82" w:rsidRDefault="004657A6" w:rsidP="004657A6">
      <w:pPr>
        <w:spacing w:before="120"/>
        <w:rPr>
          <w:sz w:val="20"/>
          <w:u w:val="single"/>
        </w:rPr>
      </w:pPr>
      <w:r w:rsidRPr="00AB4E82">
        <w:rPr>
          <w:sz w:val="20"/>
          <w:u w:val="single"/>
        </w:rPr>
        <w:t>General Safety</w:t>
      </w:r>
    </w:p>
    <w:p w14:paraId="0AADD17E" w14:textId="440D7E5A" w:rsidR="004657A6" w:rsidRPr="00AB0FE9" w:rsidRDefault="004657A6" w:rsidP="00B8484F">
      <w:pPr>
        <w:spacing w:before="120"/>
        <w:rPr>
          <w:sz w:val="20"/>
        </w:rPr>
      </w:pPr>
      <w:r w:rsidRPr="00AB0FE9">
        <w:rPr>
          <w:sz w:val="20"/>
        </w:rPr>
        <w:tab/>
        <w:t>___</w:t>
      </w:r>
      <w:r w:rsidRPr="00AB0FE9">
        <w:rPr>
          <w:sz w:val="20"/>
        </w:rPr>
        <w:tab/>
        <w:t xml:space="preserve">Floor finishes </w:t>
      </w:r>
    </w:p>
    <w:p w14:paraId="494A8C24" w14:textId="77777777" w:rsidR="004657A6" w:rsidRPr="00AB0FE9" w:rsidRDefault="004657A6" w:rsidP="004657A6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Construction debris</w:t>
      </w:r>
      <w:r w:rsidRPr="00AB0FE9">
        <w:rPr>
          <w:sz w:val="20"/>
        </w:rPr>
        <w:t xml:space="preserve"> </w:t>
      </w:r>
      <w:r>
        <w:rPr>
          <w:sz w:val="20"/>
        </w:rPr>
        <w:t>removed</w:t>
      </w:r>
    </w:p>
    <w:p w14:paraId="2D8CAAB1" w14:textId="77777777" w:rsidR="004657A6" w:rsidRDefault="004657A6" w:rsidP="00FB723B">
      <w:pPr>
        <w:spacing w:before="120"/>
        <w:rPr>
          <w:sz w:val="20"/>
        </w:rPr>
      </w:pPr>
    </w:p>
    <w:p w14:paraId="574FB63E" w14:textId="4BEF11DA" w:rsidR="005814C9" w:rsidRPr="00AB4E82" w:rsidRDefault="00E955EE" w:rsidP="00FB723B">
      <w:pPr>
        <w:spacing w:before="120"/>
        <w:rPr>
          <w:sz w:val="20"/>
          <w:u w:val="single"/>
        </w:rPr>
      </w:pPr>
      <w:r w:rsidRPr="00AB4E82">
        <w:rPr>
          <w:sz w:val="20"/>
          <w:u w:val="single"/>
        </w:rPr>
        <w:t>Site</w:t>
      </w:r>
      <w:r w:rsidR="005814C9" w:rsidRPr="00AB4E82">
        <w:rPr>
          <w:sz w:val="20"/>
          <w:u w:val="single"/>
        </w:rPr>
        <w:t xml:space="preserve"> </w:t>
      </w:r>
      <w:r w:rsidR="00C40598" w:rsidRPr="00AB4E82">
        <w:rPr>
          <w:sz w:val="20"/>
          <w:u w:val="single"/>
        </w:rPr>
        <w:t>/ Building Accessibility</w:t>
      </w:r>
    </w:p>
    <w:p w14:paraId="280F5FD9" w14:textId="54B516EA" w:rsidR="00AB0FE9" w:rsidRPr="00AB0FE9" w:rsidRDefault="005814C9" w:rsidP="00FB723B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="00E955EE" w:rsidRPr="00AB0FE9">
        <w:rPr>
          <w:sz w:val="20"/>
        </w:rPr>
        <w:tab/>
      </w:r>
      <w:r w:rsidR="005C7130">
        <w:rPr>
          <w:sz w:val="20"/>
        </w:rPr>
        <w:t>Accessible r</w:t>
      </w:r>
      <w:r w:rsidR="00E955EE" w:rsidRPr="00AB0FE9">
        <w:rPr>
          <w:sz w:val="20"/>
        </w:rPr>
        <w:t>oute</w:t>
      </w:r>
      <w:r w:rsidR="001A0ED9">
        <w:rPr>
          <w:sz w:val="20"/>
        </w:rPr>
        <w:t>(s)</w:t>
      </w:r>
      <w:r w:rsidR="00E955EE" w:rsidRPr="00AB0FE9">
        <w:rPr>
          <w:sz w:val="20"/>
        </w:rPr>
        <w:t xml:space="preserve"> to the public way</w:t>
      </w:r>
      <w:r w:rsidR="00BE7427">
        <w:rPr>
          <w:sz w:val="20"/>
        </w:rPr>
        <w:t xml:space="preserve"> </w:t>
      </w:r>
    </w:p>
    <w:p w14:paraId="70DCD89A" w14:textId="0B44D774" w:rsidR="00AB0FE9" w:rsidRDefault="00AB0FE9" w:rsidP="00FB723B">
      <w:pPr>
        <w:spacing w:before="120"/>
        <w:rPr>
          <w:sz w:val="20"/>
        </w:rPr>
      </w:pPr>
      <w:r w:rsidRPr="00AB0FE9">
        <w:rPr>
          <w:sz w:val="20"/>
        </w:rPr>
        <w:tab/>
      </w:r>
    </w:p>
    <w:p w14:paraId="636E84CE" w14:textId="77777777" w:rsidR="00E955EE" w:rsidRPr="00AB4E82" w:rsidRDefault="00B62E38" w:rsidP="00FB723B">
      <w:pPr>
        <w:spacing w:before="120"/>
        <w:rPr>
          <w:sz w:val="20"/>
          <w:u w:val="single"/>
        </w:rPr>
      </w:pPr>
      <w:r w:rsidRPr="00AB4E82">
        <w:rPr>
          <w:sz w:val="20"/>
          <w:u w:val="single"/>
        </w:rPr>
        <w:t>Means of Egress</w:t>
      </w:r>
    </w:p>
    <w:p w14:paraId="21E9AC3A" w14:textId="423CEF24" w:rsidR="00E955EE" w:rsidRPr="00AB0FE9" w:rsidRDefault="005814C9" w:rsidP="00FB723B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E955EE" w:rsidRPr="00AB0FE9">
        <w:rPr>
          <w:sz w:val="20"/>
        </w:rPr>
        <w:t>Exit Access /</w:t>
      </w:r>
      <w:r w:rsidRPr="00AB0FE9">
        <w:rPr>
          <w:sz w:val="20"/>
        </w:rPr>
        <w:t xml:space="preserve"> Exit /</w:t>
      </w:r>
      <w:r w:rsidR="00E955EE" w:rsidRPr="00AB0FE9">
        <w:rPr>
          <w:sz w:val="20"/>
        </w:rPr>
        <w:t xml:space="preserve"> </w:t>
      </w:r>
      <w:r w:rsidRPr="00AB0FE9">
        <w:rPr>
          <w:sz w:val="20"/>
        </w:rPr>
        <w:t xml:space="preserve">Exit </w:t>
      </w:r>
      <w:r w:rsidR="00E955EE" w:rsidRPr="00AB0FE9">
        <w:rPr>
          <w:sz w:val="20"/>
        </w:rPr>
        <w:t xml:space="preserve">Discharge </w:t>
      </w:r>
    </w:p>
    <w:p w14:paraId="1C80FB4C" w14:textId="77777777" w:rsidR="00E955EE" w:rsidRPr="00AB0FE9" w:rsidRDefault="005814C9" w:rsidP="00FB723B">
      <w:pPr>
        <w:spacing w:before="120"/>
        <w:ind w:firstLine="720"/>
        <w:rPr>
          <w:sz w:val="20"/>
        </w:rPr>
      </w:pPr>
      <w:r w:rsidRPr="00AB0FE9">
        <w:rPr>
          <w:sz w:val="20"/>
        </w:rPr>
        <w:t xml:space="preserve">___ </w:t>
      </w:r>
      <w:r w:rsidRPr="00AB0FE9">
        <w:rPr>
          <w:sz w:val="20"/>
        </w:rPr>
        <w:tab/>
      </w:r>
      <w:r w:rsidR="00E955EE" w:rsidRPr="00AB0FE9">
        <w:rPr>
          <w:sz w:val="20"/>
        </w:rPr>
        <w:t>Delayed egress / Access controlled locks</w:t>
      </w:r>
    </w:p>
    <w:p w14:paraId="1B355E5D" w14:textId="5AD8A428" w:rsidR="00B62E38" w:rsidRDefault="00E955EE" w:rsidP="00FB723B">
      <w:pPr>
        <w:spacing w:before="120"/>
        <w:rPr>
          <w:sz w:val="20"/>
        </w:rPr>
      </w:pPr>
      <w:r w:rsidRPr="00AB0FE9">
        <w:rPr>
          <w:sz w:val="20"/>
        </w:rPr>
        <w:tab/>
      </w:r>
      <w:bookmarkStart w:id="0" w:name="_Hlk178164753"/>
      <w:r w:rsidR="005814C9" w:rsidRPr="00AB0FE9">
        <w:rPr>
          <w:sz w:val="20"/>
        </w:rPr>
        <w:t>___</w:t>
      </w:r>
      <w:bookmarkEnd w:id="0"/>
      <w:r w:rsidR="005814C9" w:rsidRPr="00AB0FE9">
        <w:rPr>
          <w:sz w:val="20"/>
        </w:rPr>
        <w:tab/>
      </w:r>
      <w:r w:rsidRPr="00AB0FE9">
        <w:rPr>
          <w:sz w:val="20"/>
        </w:rPr>
        <w:t>Door Hardware</w:t>
      </w:r>
    </w:p>
    <w:p w14:paraId="5D3ED50C" w14:textId="0941C7D1" w:rsidR="006F3FB3" w:rsidRDefault="006F3FB3" w:rsidP="00FB723B">
      <w:pPr>
        <w:spacing w:before="120"/>
        <w:rPr>
          <w:sz w:val="20"/>
        </w:rPr>
      </w:pPr>
      <w:r>
        <w:rPr>
          <w:sz w:val="20"/>
        </w:rPr>
        <w:tab/>
      </w:r>
      <w:r w:rsidRPr="006F3FB3">
        <w:rPr>
          <w:sz w:val="20"/>
        </w:rPr>
        <w:t>___</w:t>
      </w:r>
      <w:r>
        <w:rPr>
          <w:sz w:val="20"/>
        </w:rPr>
        <w:tab/>
        <w:t>Fire doors</w:t>
      </w:r>
    </w:p>
    <w:p w14:paraId="70A3DE04" w14:textId="75915311" w:rsidR="00DC2C3B" w:rsidRDefault="00DC2C3B" w:rsidP="00DC2C3B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Exit signs</w:t>
      </w:r>
      <w:r w:rsidR="001A0ED9">
        <w:rPr>
          <w:sz w:val="20"/>
        </w:rPr>
        <w:t xml:space="preserve"> </w:t>
      </w:r>
    </w:p>
    <w:p w14:paraId="7439F153" w14:textId="632CA0DE" w:rsidR="00DC2C3B" w:rsidRDefault="00DC2C3B" w:rsidP="00DC2C3B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 xml:space="preserve">Normal Power </w:t>
      </w:r>
      <w:r w:rsidRPr="00AB0FE9">
        <w:rPr>
          <w:sz w:val="20"/>
        </w:rPr>
        <w:t xml:space="preserve">Egress </w:t>
      </w:r>
      <w:r>
        <w:rPr>
          <w:sz w:val="20"/>
        </w:rPr>
        <w:t>L</w:t>
      </w:r>
      <w:r w:rsidRPr="00AB0FE9">
        <w:rPr>
          <w:sz w:val="20"/>
        </w:rPr>
        <w:t xml:space="preserve">ighting </w:t>
      </w:r>
    </w:p>
    <w:p w14:paraId="5BBC9C0C" w14:textId="422461DB" w:rsidR="00DC2C3B" w:rsidRDefault="00DC2C3B" w:rsidP="00DC2C3B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 xml:space="preserve">Emergency Power Egress Lighting </w:t>
      </w:r>
    </w:p>
    <w:p w14:paraId="6AFA4215" w14:textId="77777777" w:rsidR="004657A6" w:rsidRDefault="004657A6" w:rsidP="004657A6">
      <w:pPr>
        <w:spacing w:before="120"/>
        <w:rPr>
          <w:sz w:val="20"/>
        </w:rPr>
      </w:pPr>
    </w:p>
    <w:p w14:paraId="72523BD7" w14:textId="0628EC34" w:rsidR="004657A6" w:rsidRPr="00AB4E82" w:rsidRDefault="004657A6" w:rsidP="004657A6">
      <w:pPr>
        <w:spacing w:before="120"/>
        <w:rPr>
          <w:sz w:val="20"/>
          <w:u w:val="single"/>
        </w:rPr>
      </w:pPr>
      <w:r w:rsidRPr="00AB4E82">
        <w:rPr>
          <w:sz w:val="20"/>
          <w:u w:val="single"/>
        </w:rPr>
        <w:t>Fire Safety</w:t>
      </w:r>
    </w:p>
    <w:p w14:paraId="57CE9E3E" w14:textId="5D8ADC21" w:rsidR="004657A6" w:rsidRPr="00AB0FE9" w:rsidRDefault="004657A6" w:rsidP="004657A6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  <w:t xml:space="preserve">Fire alarm system </w:t>
      </w:r>
    </w:p>
    <w:p w14:paraId="2C99832C" w14:textId="332BC4DE" w:rsidR="004657A6" w:rsidRPr="00AB0FE9" w:rsidRDefault="004657A6" w:rsidP="004657A6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 xml:space="preserve">Fire suppression </w:t>
      </w:r>
      <w:r w:rsidRPr="00AB0FE9">
        <w:rPr>
          <w:sz w:val="20"/>
        </w:rPr>
        <w:t xml:space="preserve">system </w:t>
      </w:r>
    </w:p>
    <w:p w14:paraId="67842363" w14:textId="312C3B30" w:rsidR="004657A6" w:rsidRPr="00AB0FE9" w:rsidRDefault="004657A6" w:rsidP="004657A6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 xml:space="preserve">Mass Notification System </w:t>
      </w:r>
    </w:p>
    <w:p w14:paraId="10EF4270" w14:textId="08E75F4E" w:rsidR="00DC2C3B" w:rsidRDefault="004657A6" w:rsidP="001C1642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1C1642" w:rsidRPr="001C1642">
        <w:rPr>
          <w:sz w:val="20"/>
        </w:rPr>
        <w:t>In-Building Emergency Communications Coverage</w:t>
      </w:r>
      <w:r w:rsidR="001A0ED9">
        <w:rPr>
          <w:sz w:val="20"/>
        </w:rPr>
        <w:t xml:space="preserve"> </w:t>
      </w:r>
    </w:p>
    <w:p w14:paraId="13F83D80" w14:textId="2F3FF606" w:rsidR="00672B44" w:rsidRDefault="00672B44" w:rsidP="00672B44">
      <w:pPr>
        <w:spacing w:before="120"/>
        <w:ind w:firstLine="720"/>
        <w:rPr>
          <w:sz w:val="20"/>
        </w:rPr>
      </w:pPr>
      <w:r w:rsidRPr="00672B44">
        <w:rPr>
          <w:sz w:val="20"/>
        </w:rPr>
        <w:t>___</w:t>
      </w:r>
      <w:r>
        <w:rPr>
          <w:sz w:val="20"/>
        </w:rPr>
        <w:tab/>
        <w:t xml:space="preserve">Elevator Lobby </w:t>
      </w:r>
      <w:r w:rsidRPr="00672B44">
        <w:rPr>
          <w:sz w:val="20"/>
        </w:rPr>
        <w:t>Two-way communication</w:t>
      </w:r>
      <w:r w:rsidR="001A0ED9">
        <w:rPr>
          <w:sz w:val="20"/>
        </w:rPr>
        <w:t xml:space="preserve"> </w:t>
      </w:r>
    </w:p>
    <w:p w14:paraId="70DB6A33" w14:textId="356F03BF" w:rsidR="00772441" w:rsidRPr="00AB0FE9" w:rsidRDefault="00772441" w:rsidP="00672B44">
      <w:pPr>
        <w:spacing w:before="120"/>
        <w:ind w:firstLine="720"/>
        <w:rPr>
          <w:sz w:val="20"/>
        </w:rPr>
      </w:pPr>
    </w:p>
    <w:p w14:paraId="6971E1C3" w14:textId="77777777" w:rsidR="00E955EE" w:rsidRPr="00AB4E82" w:rsidRDefault="00E955EE" w:rsidP="00FB723B">
      <w:pPr>
        <w:spacing w:before="120"/>
        <w:rPr>
          <w:sz w:val="20"/>
          <w:u w:val="single"/>
        </w:rPr>
      </w:pPr>
      <w:r w:rsidRPr="00AB4E82">
        <w:rPr>
          <w:sz w:val="20"/>
          <w:u w:val="single"/>
        </w:rPr>
        <w:t>HVAC</w:t>
      </w:r>
    </w:p>
    <w:p w14:paraId="50EED6B9" w14:textId="43CE10FB" w:rsidR="00B62E38" w:rsidRPr="00AB0FE9" w:rsidRDefault="005814C9" w:rsidP="00FB723B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E955EE" w:rsidRPr="00AB0FE9">
        <w:rPr>
          <w:sz w:val="20"/>
        </w:rPr>
        <w:t>Ventilation</w:t>
      </w:r>
      <w:r w:rsidR="00AB4E82">
        <w:rPr>
          <w:sz w:val="20"/>
        </w:rPr>
        <w:t xml:space="preserve"> air flow </w:t>
      </w:r>
    </w:p>
    <w:p w14:paraId="75B04BB9" w14:textId="536E4DFD" w:rsidR="00E955EE" w:rsidRPr="00AB0FE9" w:rsidRDefault="00E955EE" w:rsidP="00FB723B">
      <w:pPr>
        <w:spacing w:before="120"/>
        <w:rPr>
          <w:sz w:val="20"/>
        </w:rPr>
      </w:pPr>
      <w:r w:rsidRPr="00AB0FE9">
        <w:rPr>
          <w:sz w:val="20"/>
        </w:rPr>
        <w:tab/>
      </w:r>
      <w:r w:rsidR="005814C9" w:rsidRPr="00AB0FE9">
        <w:rPr>
          <w:sz w:val="20"/>
        </w:rPr>
        <w:t>___</w:t>
      </w:r>
      <w:r w:rsidR="005814C9" w:rsidRPr="00AB0FE9">
        <w:rPr>
          <w:sz w:val="20"/>
        </w:rPr>
        <w:tab/>
      </w:r>
      <w:r w:rsidRPr="00AB0FE9">
        <w:rPr>
          <w:sz w:val="20"/>
        </w:rPr>
        <w:t xml:space="preserve">Exhaust </w:t>
      </w:r>
      <w:r w:rsidR="00AB4E82">
        <w:rPr>
          <w:sz w:val="20"/>
        </w:rPr>
        <w:t xml:space="preserve">air flow </w:t>
      </w:r>
    </w:p>
    <w:p w14:paraId="0786AD23" w14:textId="49B2D6D3" w:rsidR="00AB0FE9" w:rsidRDefault="005814C9" w:rsidP="00BE7427">
      <w:pPr>
        <w:spacing w:before="120"/>
        <w:rPr>
          <w:sz w:val="20"/>
        </w:rPr>
      </w:pPr>
      <w:r w:rsidRPr="00AB0FE9">
        <w:rPr>
          <w:sz w:val="20"/>
        </w:rPr>
        <w:tab/>
        <w:t>___</w:t>
      </w:r>
      <w:r w:rsidRPr="00AB0FE9">
        <w:rPr>
          <w:sz w:val="20"/>
        </w:rPr>
        <w:tab/>
        <w:t>Special Systems (dust collection</w:t>
      </w:r>
      <w:r w:rsidR="00152C00">
        <w:rPr>
          <w:sz w:val="20"/>
        </w:rPr>
        <w:t>, kitchen hoods</w:t>
      </w:r>
      <w:r w:rsidRPr="00AB0FE9">
        <w:rPr>
          <w:sz w:val="20"/>
        </w:rPr>
        <w:t xml:space="preserve">) </w:t>
      </w:r>
    </w:p>
    <w:p w14:paraId="7869179B" w14:textId="77777777" w:rsidR="00A70F37" w:rsidRDefault="00A70F37" w:rsidP="00FB723B">
      <w:pPr>
        <w:spacing w:before="120"/>
        <w:rPr>
          <w:sz w:val="20"/>
          <w:u w:val="single"/>
        </w:rPr>
      </w:pPr>
    </w:p>
    <w:p w14:paraId="2218AC44" w14:textId="77777777" w:rsidR="00A70F37" w:rsidRDefault="00A70F37" w:rsidP="00FB723B">
      <w:pPr>
        <w:spacing w:before="120"/>
        <w:rPr>
          <w:sz w:val="20"/>
          <w:u w:val="single"/>
        </w:rPr>
      </w:pPr>
    </w:p>
    <w:p w14:paraId="2BF5EF96" w14:textId="77777777" w:rsidR="00A70F37" w:rsidRDefault="00A70F37" w:rsidP="00FB723B">
      <w:pPr>
        <w:spacing w:before="120"/>
        <w:rPr>
          <w:sz w:val="20"/>
          <w:u w:val="single"/>
        </w:rPr>
      </w:pPr>
    </w:p>
    <w:p w14:paraId="1A940955" w14:textId="77777777" w:rsidR="00A70F37" w:rsidRDefault="00A70F37" w:rsidP="00FB723B">
      <w:pPr>
        <w:spacing w:before="120"/>
        <w:rPr>
          <w:sz w:val="20"/>
          <w:u w:val="single"/>
        </w:rPr>
      </w:pPr>
    </w:p>
    <w:p w14:paraId="54ACD24F" w14:textId="14F51E31" w:rsidR="00E955EE" w:rsidRPr="00672B44" w:rsidRDefault="00E955EE" w:rsidP="00FB723B">
      <w:pPr>
        <w:spacing w:before="120"/>
        <w:rPr>
          <w:sz w:val="20"/>
          <w:u w:val="single"/>
        </w:rPr>
      </w:pPr>
      <w:r w:rsidRPr="00672B44">
        <w:rPr>
          <w:sz w:val="20"/>
          <w:u w:val="single"/>
        </w:rPr>
        <w:t>Electrical</w:t>
      </w:r>
    </w:p>
    <w:p w14:paraId="41E832F6" w14:textId="6CE8366A" w:rsidR="0043202A" w:rsidRDefault="005814C9" w:rsidP="00DB38D3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0D302D" w:rsidRPr="00AB0FE9">
        <w:rPr>
          <w:sz w:val="20"/>
        </w:rPr>
        <w:t xml:space="preserve">Boxes (junction, pull) </w:t>
      </w:r>
    </w:p>
    <w:p w14:paraId="287DD237" w14:textId="237C7194" w:rsidR="00DB38D3" w:rsidRDefault="00DB38D3" w:rsidP="00DB38D3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 xml:space="preserve">Energy storage systems rapid shutdown </w:t>
      </w:r>
    </w:p>
    <w:p w14:paraId="20A0DB6F" w14:textId="781DF1FC" w:rsidR="008563C2" w:rsidRDefault="008563C2" w:rsidP="008563C2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Emergency power sources</w:t>
      </w:r>
      <w:r w:rsidR="00AB4E82">
        <w:rPr>
          <w:sz w:val="20"/>
        </w:rPr>
        <w:t xml:space="preserve"> </w:t>
      </w:r>
    </w:p>
    <w:p w14:paraId="7AD2C163" w14:textId="2FD94BBB" w:rsidR="009B026E" w:rsidRDefault="009B026E" w:rsidP="009B026E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 xml:space="preserve">Assistive Listening Systems </w:t>
      </w:r>
    </w:p>
    <w:p w14:paraId="4265807A" w14:textId="5E1AC498" w:rsidR="004B0528" w:rsidRDefault="008F1BEF" w:rsidP="009B026E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4B0528">
        <w:rPr>
          <w:sz w:val="20"/>
        </w:rPr>
        <w:t xml:space="preserve">Ground-fault </w:t>
      </w:r>
      <w:r w:rsidR="00BE7427">
        <w:rPr>
          <w:sz w:val="20"/>
        </w:rPr>
        <w:t>P</w:t>
      </w:r>
      <w:r w:rsidR="004B0528">
        <w:rPr>
          <w:sz w:val="20"/>
        </w:rPr>
        <w:t xml:space="preserve">rotection </w:t>
      </w:r>
      <w:r w:rsidR="00BE7427">
        <w:rPr>
          <w:sz w:val="20"/>
        </w:rPr>
        <w:t>S</w:t>
      </w:r>
      <w:r w:rsidR="004B0528">
        <w:rPr>
          <w:sz w:val="20"/>
        </w:rPr>
        <w:t xml:space="preserve">ystem </w:t>
      </w:r>
      <w:r w:rsidR="00BE7427">
        <w:rPr>
          <w:sz w:val="20"/>
        </w:rPr>
        <w:t>P</w:t>
      </w:r>
      <w:r w:rsidR="004B0528">
        <w:rPr>
          <w:sz w:val="20"/>
        </w:rPr>
        <w:t xml:space="preserve">erformance </w:t>
      </w:r>
      <w:r w:rsidR="00BE7427">
        <w:rPr>
          <w:sz w:val="20"/>
        </w:rPr>
        <w:t>Test</w:t>
      </w:r>
    </w:p>
    <w:p w14:paraId="53C51218" w14:textId="15400A8A" w:rsidR="004B0528" w:rsidRDefault="008F1BEF" w:rsidP="009B026E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4B0528">
        <w:rPr>
          <w:sz w:val="20"/>
        </w:rPr>
        <w:t>Photovoltaic</w:t>
      </w:r>
      <w:r w:rsidR="000A06B0">
        <w:rPr>
          <w:sz w:val="20"/>
        </w:rPr>
        <w:t xml:space="preserve"> </w:t>
      </w:r>
      <w:r w:rsidR="00A70F37">
        <w:rPr>
          <w:sz w:val="20"/>
        </w:rPr>
        <w:t>R</w:t>
      </w:r>
      <w:r w:rsidR="000A06B0">
        <w:rPr>
          <w:sz w:val="20"/>
        </w:rPr>
        <w:t xml:space="preserve">apid </w:t>
      </w:r>
      <w:r w:rsidR="00A70F37">
        <w:rPr>
          <w:sz w:val="20"/>
        </w:rPr>
        <w:t>Shutdown Functional Test</w:t>
      </w:r>
      <w:r w:rsidR="000A06B0">
        <w:rPr>
          <w:sz w:val="20"/>
        </w:rPr>
        <w:t xml:space="preserve"> </w:t>
      </w:r>
    </w:p>
    <w:p w14:paraId="2E908F35" w14:textId="77777777" w:rsidR="009B026E" w:rsidRDefault="009B026E" w:rsidP="008563C2">
      <w:pPr>
        <w:spacing w:before="120"/>
        <w:ind w:firstLine="720"/>
        <w:rPr>
          <w:sz w:val="20"/>
        </w:rPr>
      </w:pPr>
    </w:p>
    <w:p w14:paraId="1EF8BE73" w14:textId="77777777" w:rsidR="0012038D" w:rsidRPr="00672B44" w:rsidRDefault="0012038D" w:rsidP="00FB723B">
      <w:pPr>
        <w:spacing w:before="120"/>
        <w:rPr>
          <w:sz w:val="20"/>
          <w:u w:val="single"/>
        </w:rPr>
      </w:pPr>
      <w:r w:rsidRPr="00672B44">
        <w:rPr>
          <w:sz w:val="20"/>
          <w:u w:val="single"/>
        </w:rPr>
        <w:t>Plumbing</w:t>
      </w:r>
    </w:p>
    <w:p w14:paraId="47AEF6E7" w14:textId="30606C01" w:rsidR="0012038D" w:rsidRPr="00AB0FE9" w:rsidRDefault="0012038D" w:rsidP="00FB723B">
      <w:pPr>
        <w:spacing w:before="120"/>
        <w:rPr>
          <w:sz w:val="20"/>
        </w:rPr>
      </w:pPr>
      <w:r w:rsidRPr="00AB0FE9">
        <w:rPr>
          <w:sz w:val="20"/>
        </w:rPr>
        <w:tab/>
      </w:r>
      <w:r w:rsidR="005814C9" w:rsidRPr="00AB0FE9">
        <w:rPr>
          <w:sz w:val="20"/>
        </w:rPr>
        <w:t>___</w:t>
      </w:r>
      <w:r w:rsidR="005814C9" w:rsidRPr="00AB0FE9">
        <w:rPr>
          <w:sz w:val="20"/>
        </w:rPr>
        <w:tab/>
      </w:r>
      <w:r w:rsidRPr="00AB0FE9">
        <w:rPr>
          <w:sz w:val="20"/>
        </w:rPr>
        <w:t xml:space="preserve">Fixtures </w:t>
      </w:r>
    </w:p>
    <w:p w14:paraId="1E42CD71" w14:textId="25954FFB" w:rsidR="0012038D" w:rsidRPr="00AB0FE9" w:rsidRDefault="0012038D" w:rsidP="00FB723B">
      <w:pPr>
        <w:spacing w:before="120"/>
        <w:rPr>
          <w:sz w:val="20"/>
        </w:rPr>
      </w:pPr>
      <w:r w:rsidRPr="00AB0FE9">
        <w:rPr>
          <w:sz w:val="20"/>
        </w:rPr>
        <w:tab/>
      </w:r>
      <w:r w:rsidR="005814C9" w:rsidRPr="00AB0FE9">
        <w:rPr>
          <w:sz w:val="20"/>
        </w:rPr>
        <w:t>___</w:t>
      </w:r>
      <w:r w:rsidR="005814C9" w:rsidRPr="00AB0FE9">
        <w:rPr>
          <w:sz w:val="20"/>
        </w:rPr>
        <w:tab/>
      </w:r>
      <w:r w:rsidRPr="00AB0FE9">
        <w:rPr>
          <w:sz w:val="20"/>
        </w:rPr>
        <w:t>Lab gases</w:t>
      </w:r>
      <w:r w:rsidR="0030287E">
        <w:rPr>
          <w:sz w:val="20"/>
        </w:rPr>
        <w:t xml:space="preserve"> </w:t>
      </w:r>
    </w:p>
    <w:p w14:paraId="03D03382" w14:textId="4BE2C8BD" w:rsidR="005814C9" w:rsidRPr="00AB0FE9" w:rsidRDefault="005814C9" w:rsidP="00FB723B">
      <w:pPr>
        <w:spacing w:before="120"/>
        <w:rPr>
          <w:sz w:val="20"/>
        </w:rPr>
      </w:pPr>
      <w:r w:rsidRPr="00AB0FE9">
        <w:rPr>
          <w:sz w:val="20"/>
        </w:rPr>
        <w:tab/>
        <w:t>___</w:t>
      </w:r>
      <w:r w:rsidRPr="00AB0FE9">
        <w:rPr>
          <w:sz w:val="20"/>
        </w:rPr>
        <w:tab/>
        <w:t xml:space="preserve">Secondary </w:t>
      </w:r>
      <w:r w:rsidR="0030287E">
        <w:rPr>
          <w:sz w:val="20"/>
        </w:rPr>
        <w:t>r</w:t>
      </w:r>
      <w:r w:rsidRPr="00AB0FE9">
        <w:rPr>
          <w:sz w:val="20"/>
        </w:rPr>
        <w:t xml:space="preserve">oof </w:t>
      </w:r>
      <w:r w:rsidR="0030287E">
        <w:rPr>
          <w:sz w:val="20"/>
        </w:rPr>
        <w:t>d</w:t>
      </w:r>
      <w:r w:rsidRPr="00AB0FE9">
        <w:rPr>
          <w:sz w:val="20"/>
        </w:rPr>
        <w:t>rainage</w:t>
      </w:r>
      <w:r w:rsidR="0030287E">
        <w:rPr>
          <w:sz w:val="20"/>
        </w:rPr>
        <w:t xml:space="preserve"> </w:t>
      </w:r>
    </w:p>
    <w:p w14:paraId="6554B254" w14:textId="3CC3CE3B" w:rsidR="00AB0FE9" w:rsidRDefault="00AB0FE9" w:rsidP="00FB723B">
      <w:pPr>
        <w:spacing w:before="120"/>
        <w:rPr>
          <w:sz w:val="20"/>
        </w:rPr>
      </w:pPr>
      <w:r w:rsidRPr="00AB0FE9">
        <w:rPr>
          <w:sz w:val="20"/>
        </w:rPr>
        <w:tab/>
      </w:r>
    </w:p>
    <w:p w14:paraId="7FB50862" w14:textId="77777777" w:rsidR="00FB723B" w:rsidRDefault="00FB723B" w:rsidP="00FB723B">
      <w:pPr>
        <w:spacing w:before="120"/>
        <w:rPr>
          <w:sz w:val="20"/>
        </w:rPr>
      </w:pPr>
    </w:p>
    <w:p w14:paraId="5F0FA716" w14:textId="01D96754" w:rsidR="00E955EE" w:rsidRPr="00672B44" w:rsidRDefault="001A3F6C" w:rsidP="00FB723B">
      <w:pPr>
        <w:spacing w:before="120"/>
        <w:rPr>
          <w:sz w:val="20"/>
          <w:u w:val="single"/>
        </w:rPr>
      </w:pPr>
      <w:r>
        <w:rPr>
          <w:sz w:val="20"/>
          <w:u w:val="single"/>
        </w:rPr>
        <w:t>Required Documentation</w:t>
      </w:r>
    </w:p>
    <w:p w14:paraId="2BC06532" w14:textId="5F4FEC6F" w:rsidR="004657A6" w:rsidRPr="00AB0FE9" w:rsidRDefault="0058364D" w:rsidP="004657A6">
      <w:pPr>
        <w:spacing w:before="80" w:after="80"/>
        <w:rPr>
          <w:sz w:val="20"/>
        </w:rPr>
      </w:pPr>
      <w:r>
        <w:rPr>
          <w:sz w:val="20"/>
        </w:rPr>
        <w:t xml:space="preserve">The </w:t>
      </w:r>
      <w:r w:rsidR="00F461DF">
        <w:rPr>
          <w:sz w:val="20"/>
        </w:rPr>
        <w:t>following</w:t>
      </w:r>
      <w:r>
        <w:rPr>
          <w:sz w:val="20"/>
        </w:rPr>
        <w:t xml:space="preserve"> </w:t>
      </w:r>
      <w:r w:rsidR="00AB4E82">
        <w:rPr>
          <w:sz w:val="20"/>
        </w:rPr>
        <w:t xml:space="preserve">documents </w:t>
      </w:r>
      <w:r>
        <w:rPr>
          <w:sz w:val="20"/>
        </w:rPr>
        <w:t>are re</w:t>
      </w:r>
      <w:r w:rsidR="00F461DF">
        <w:rPr>
          <w:sz w:val="20"/>
        </w:rPr>
        <w:t>q</w:t>
      </w:r>
      <w:r w:rsidR="00AB4E82">
        <w:rPr>
          <w:sz w:val="20"/>
        </w:rPr>
        <w:t xml:space="preserve">uired to be submitted (as applicable) </w:t>
      </w:r>
      <w:r w:rsidR="00E66AE2">
        <w:rPr>
          <w:sz w:val="20"/>
        </w:rPr>
        <w:t xml:space="preserve">to DEB </w:t>
      </w:r>
      <w:r w:rsidR="004657A6" w:rsidRPr="00AB0FE9">
        <w:rPr>
          <w:sz w:val="20"/>
        </w:rPr>
        <w:t>by the Agency prior to</w:t>
      </w:r>
      <w:r w:rsidR="00AB4E82">
        <w:rPr>
          <w:sz w:val="20"/>
        </w:rPr>
        <w:t xml:space="preserve"> </w:t>
      </w:r>
      <w:r w:rsidR="007D6153">
        <w:rPr>
          <w:sz w:val="20"/>
        </w:rPr>
        <w:t xml:space="preserve">requesting </w:t>
      </w:r>
      <w:r w:rsidR="00AB4E82">
        <w:rPr>
          <w:sz w:val="20"/>
        </w:rPr>
        <w:t>the</w:t>
      </w:r>
      <w:r w:rsidR="004657A6" w:rsidRPr="00AB0FE9">
        <w:rPr>
          <w:sz w:val="20"/>
        </w:rPr>
        <w:t xml:space="preserve"> </w:t>
      </w:r>
      <w:r w:rsidR="00E66AE2">
        <w:rPr>
          <w:sz w:val="20"/>
        </w:rPr>
        <w:t>Substantial Completion I</w:t>
      </w:r>
      <w:r w:rsidR="00AB4E82">
        <w:rPr>
          <w:sz w:val="20"/>
        </w:rPr>
        <w:t>nspection</w:t>
      </w:r>
      <w:r w:rsidR="004657A6" w:rsidRPr="00AB0FE9">
        <w:rPr>
          <w:sz w:val="20"/>
        </w:rPr>
        <w:t xml:space="preserve">.  </w:t>
      </w:r>
    </w:p>
    <w:p w14:paraId="510E46D6" w14:textId="77777777" w:rsidR="004657A6" w:rsidRDefault="004657A6" w:rsidP="00FB723B">
      <w:pPr>
        <w:spacing w:before="120"/>
        <w:rPr>
          <w:sz w:val="20"/>
        </w:rPr>
      </w:pPr>
    </w:p>
    <w:p w14:paraId="6C5B593B" w14:textId="1408BB37" w:rsidR="009774E1" w:rsidRPr="00AB0FE9" w:rsidRDefault="009774E1" w:rsidP="009774E1">
      <w:pPr>
        <w:spacing w:before="120"/>
        <w:ind w:firstLine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="00046CDF">
        <w:rPr>
          <w:sz w:val="20"/>
        </w:rPr>
        <w:t xml:space="preserve">State </w:t>
      </w:r>
      <w:r w:rsidRPr="005C7130">
        <w:rPr>
          <w:sz w:val="20"/>
        </w:rPr>
        <w:t xml:space="preserve">Fire Marshal </w:t>
      </w:r>
      <w:r>
        <w:rPr>
          <w:sz w:val="20"/>
        </w:rPr>
        <w:t>Inspection Report (VCC 103.7)</w:t>
      </w:r>
    </w:p>
    <w:p w14:paraId="077B2A77" w14:textId="77777777" w:rsidR="009774E1" w:rsidRDefault="009774E1" w:rsidP="009774E1">
      <w:pPr>
        <w:spacing w:before="120"/>
        <w:ind w:firstLine="720"/>
      </w:pPr>
      <w:bookmarkStart w:id="1" w:name="_Hlk178858893"/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Elevator Inspection report (ASME A17.2 via COV§36-105)</w:t>
      </w:r>
      <w:r w:rsidRPr="001344DC">
        <w:t xml:space="preserve"> </w:t>
      </w:r>
    </w:p>
    <w:bookmarkEnd w:id="1"/>
    <w:p w14:paraId="6C517B5E" w14:textId="098A2F9C" w:rsidR="00B52428" w:rsidRDefault="00B52428" w:rsidP="00B52428">
      <w:pPr>
        <w:spacing w:before="120"/>
        <w:ind w:firstLine="720"/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Document stating that Asbestos Abatement is complete</w:t>
      </w:r>
      <w:r w:rsidRPr="001344DC">
        <w:t xml:space="preserve"> </w:t>
      </w:r>
    </w:p>
    <w:p w14:paraId="7689F132" w14:textId="363FCD5D" w:rsidR="00087E1D" w:rsidRDefault="00087E1D" w:rsidP="00FB723B">
      <w:pPr>
        <w:spacing w:before="120"/>
        <w:ind w:left="-432" w:right="-288" w:firstLine="1152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Refrigeration Contractor or Engineer Declaration</w:t>
      </w:r>
      <w:r w:rsidR="00AB4E82">
        <w:rPr>
          <w:sz w:val="20"/>
        </w:rPr>
        <w:t xml:space="preserve"> (VMC 11</w:t>
      </w:r>
      <w:r w:rsidR="001A0ED9">
        <w:rPr>
          <w:sz w:val="20"/>
        </w:rPr>
        <w:t>10.8)</w:t>
      </w:r>
    </w:p>
    <w:p w14:paraId="5470B7B6" w14:textId="31E51A92" w:rsidR="005C7130" w:rsidRDefault="005C7130" w:rsidP="005C7130">
      <w:pPr>
        <w:spacing w:before="120"/>
        <w:ind w:left="-432" w:right="-288" w:firstLine="1152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HVAC Testing and Balancing Report</w:t>
      </w:r>
      <w:r w:rsidR="00AB4E82">
        <w:rPr>
          <w:sz w:val="20"/>
        </w:rPr>
        <w:t xml:space="preserve"> (VMC </w:t>
      </w:r>
      <w:r w:rsidR="001A0ED9">
        <w:rPr>
          <w:sz w:val="20"/>
        </w:rPr>
        <w:t>608)</w:t>
      </w:r>
    </w:p>
    <w:p w14:paraId="2DF89C72" w14:textId="19491701" w:rsidR="005C7130" w:rsidRDefault="005C7130" w:rsidP="005C7130">
      <w:pPr>
        <w:spacing w:before="120"/>
        <w:ind w:left="-432" w:right="-288" w:firstLine="1152"/>
        <w:rPr>
          <w:sz w:val="20"/>
        </w:rPr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>
        <w:rPr>
          <w:sz w:val="20"/>
        </w:rPr>
        <w:t>Potable Water Report</w:t>
      </w:r>
      <w:r w:rsidR="00AB4E82">
        <w:rPr>
          <w:sz w:val="20"/>
        </w:rPr>
        <w:t xml:space="preserve"> (VPC</w:t>
      </w:r>
      <w:r w:rsidR="001A0ED9">
        <w:rPr>
          <w:sz w:val="20"/>
        </w:rPr>
        <w:t xml:space="preserve"> 610.1)</w:t>
      </w:r>
    </w:p>
    <w:p w14:paraId="58CFC744" w14:textId="6DC453B2" w:rsidR="0087415E" w:rsidRDefault="005814C9" w:rsidP="001344DC">
      <w:pPr>
        <w:spacing w:before="120"/>
        <w:ind w:firstLine="720"/>
      </w:pPr>
      <w:r w:rsidRPr="00AB0FE9">
        <w:rPr>
          <w:sz w:val="20"/>
        </w:rPr>
        <w:t>___</w:t>
      </w:r>
      <w:r w:rsidRPr="00AB0FE9">
        <w:rPr>
          <w:sz w:val="20"/>
        </w:rPr>
        <w:tab/>
      </w:r>
      <w:r w:rsidR="0087415E" w:rsidRPr="0087415E">
        <w:rPr>
          <w:sz w:val="20"/>
        </w:rPr>
        <w:t xml:space="preserve">DOLI Boiler and Pressure Vessel Safety </w:t>
      </w:r>
      <w:r w:rsidR="00224E08">
        <w:rPr>
          <w:sz w:val="20"/>
        </w:rPr>
        <w:t>Certification</w:t>
      </w:r>
      <w:r w:rsidR="0087415E" w:rsidRPr="0087415E">
        <w:rPr>
          <w:sz w:val="20"/>
        </w:rPr>
        <w:t xml:space="preserve"> (COV 40.1-51.5)</w:t>
      </w:r>
      <w:r w:rsidR="00C36923">
        <w:tab/>
      </w:r>
    </w:p>
    <w:p w14:paraId="4BB6C85D" w14:textId="20769016" w:rsidR="00FB723B" w:rsidRDefault="0087415E" w:rsidP="0087415E">
      <w:pPr>
        <w:spacing w:before="120" w:after="80"/>
        <w:ind w:left="1440" w:hanging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Pr="0087415E">
        <w:rPr>
          <w:sz w:val="20"/>
        </w:rPr>
        <w:t xml:space="preserve">Smoke Control and Stairwell Pressurization </w:t>
      </w:r>
      <w:r w:rsidR="00224E08">
        <w:rPr>
          <w:sz w:val="20"/>
        </w:rPr>
        <w:t xml:space="preserve">Report </w:t>
      </w:r>
      <w:r w:rsidRPr="0087415E">
        <w:rPr>
          <w:sz w:val="20"/>
        </w:rPr>
        <w:t>(</w:t>
      </w:r>
      <w:r>
        <w:rPr>
          <w:sz w:val="20"/>
        </w:rPr>
        <w:t xml:space="preserve">VCC </w:t>
      </w:r>
      <w:r w:rsidRPr="0087415E">
        <w:rPr>
          <w:sz w:val="20"/>
        </w:rPr>
        <w:t>909.18.8 Special Inspector Requirements,</w:t>
      </w:r>
      <w:r w:rsidR="00224E08">
        <w:rPr>
          <w:sz w:val="20"/>
        </w:rPr>
        <w:t xml:space="preserve">) </w:t>
      </w:r>
      <w:r w:rsidRPr="0087415E">
        <w:rPr>
          <w:sz w:val="20"/>
        </w:rPr>
        <w:t>Building Official Witness Test</w:t>
      </w:r>
      <w:r>
        <w:rPr>
          <w:sz w:val="20"/>
        </w:rPr>
        <w:t xml:space="preserve"> </w:t>
      </w:r>
      <w:r w:rsidR="00224E08">
        <w:rPr>
          <w:sz w:val="20"/>
        </w:rPr>
        <w:t xml:space="preserve">(VCC </w:t>
      </w:r>
      <w:r w:rsidR="00224E08" w:rsidRPr="0087415E">
        <w:rPr>
          <w:sz w:val="20"/>
        </w:rPr>
        <w:t>909.20.7.3</w:t>
      </w:r>
      <w:r w:rsidR="00224E08">
        <w:rPr>
          <w:sz w:val="20"/>
        </w:rPr>
        <w:t xml:space="preserve">) </w:t>
      </w:r>
      <w:r>
        <w:rPr>
          <w:sz w:val="20"/>
        </w:rPr>
        <w:t xml:space="preserve">may be </w:t>
      </w:r>
      <w:r w:rsidR="00F2079F">
        <w:rPr>
          <w:sz w:val="20"/>
        </w:rPr>
        <w:t>witnessed</w:t>
      </w:r>
      <w:r>
        <w:rPr>
          <w:sz w:val="20"/>
        </w:rPr>
        <w:t xml:space="preserve"> at time of substantial completion.</w:t>
      </w:r>
    </w:p>
    <w:p w14:paraId="2797579C" w14:textId="77777777" w:rsidR="0087415E" w:rsidRDefault="0087415E" w:rsidP="0087415E">
      <w:pPr>
        <w:spacing w:before="120" w:after="80"/>
        <w:ind w:left="1440" w:hanging="720"/>
        <w:rPr>
          <w:sz w:val="20"/>
        </w:rPr>
      </w:pPr>
    </w:p>
    <w:p w14:paraId="3E316B8E" w14:textId="14A375F6" w:rsidR="00632262" w:rsidRDefault="003B6314" w:rsidP="00FB723B">
      <w:pPr>
        <w:spacing w:before="120" w:after="80"/>
        <w:rPr>
          <w:sz w:val="20"/>
        </w:rPr>
      </w:pPr>
      <w:r w:rsidRPr="00AB0FE9">
        <w:rPr>
          <w:sz w:val="20"/>
        </w:rPr>
        <w:t xml:space="preserve">I have inspected </w:t>
      </w:r>
      <w:r w:rsidR="00E955EE" w:rsidRPr="00AB0FE9">
        <w:rPr>
          <w:sz w:val="20"/>
        </w:rPr>
        <w:t>as noted above</w:t>
      </w:r>
      <w:r w:rsidRPr="00AB0FE9">
        <w:rPr>
          <w:sz w:val="20"/>
        </w:rPr>
        <w:t xml:space="preserve"> and </w:t>
      </w:r>
      <w:r w:rsidR="00E955EE" w:rsidRPr="00AB0FE9">
        <w:rPr>
          <w:sz w:val="20"/>
        </w:rPr>
        <w:t xml:space="preserve">conclude that the building </w:t>
      </w:r>
      <w:r w:rsidRPr="00AB0FE9">
        <w:rPr>
          <w:sz w:val="20"/>
        </w:rPr>
        <w:t>is substan</w:t>
      </w:r>
      <w:r w:rsidR="009F6490" w:rsidRPr="00AB0FE9">
        <w:rPr>
          <w:sz w:val="20"/>
        </w:rPr>
        <w:t xml:space="preserve">tially complete </w:t>
      </w:r>
      <w:r w:rsidR="00AA59A3">
        <w:rPr>
          <w:sz w:val="20"/>
        </w:rPr>
        <w:t xml:space="preserve">and have submitted the applicable </w:t>
      </w:r>
      <w:r w:rsidR="00406848">
        <w:rPr>
          <w:sz w:val="20"/>
        </w:rPr>
        <w:t>Required Documentation</w:t>
      </w:r>
      <w:r w:rsidR="00AA59A3">
        <w:rPr>
          <w:sz w:val="20"/>
        </w:rPr>
        <w:t>.</w:t>
      </w:r>
    </w:p>
    <w:p w14:paraId="08F80347" w14:textId="77777777" w:rsidR="00EB2676" w:rsidRDefault="00EB2676" w:rsidP="00FB723B">
      <w:pPr>
        <w:spacing w:before="120" w:after="80"/>
        <w:rPr>
          <w:sz w:val="20"/>
        </w:rPr>
      </w:pPr>
    </w:p>
    <w:p w14:paraId="5E8C40B0" w14:textId="1836DB13" w:rsidR="00AD3888" w:rsidRDefault="00AD3888" w:rsidP="00FB723B">
      <w:pPr>
        <w:spacing w:before="120" w:after="80"/>
        <w:rPr>
          <w:sz w:val="20"/>
        </w:rPr>
      </w:pPr>
      <w:r>
        <w:rPr>
          <w:sz w:val="20"/>
        </w:rPr>
        <w:t xml:space="preserve">Agency Representative Name </w:t>
      </w:r>
      <w:r>
        <w:rPr>
          <w:sz w:val="20"/>
        </w:rPr>
        <w:tab/>
        <w:t>_____________________________</w:t>
      </w:r>
    </w:p>
    <w:p w14:paraId="572100B5" w14:textId="77777777" w:rsidR="00AD3888" w:rsidRPr="00AB0FE9" w:rsidRDefault="00AD3888" w:rsidP="00FB723B">
      <w:pPr>
        <w:spacing w:before="120" w:after="80"/>
        <w:rPr>
          <w:sz w:val="20"/>
        </w:rPr>
      </w:pPr>
    </w:p>
    <w:p w14:paraId="2DA2625B" w14:textId="40C6F7D3" w:rsidR="00715E7C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  <w:r>
        <w:rPr>
          <w:sz w:val="20"/>
        </w:rPr>
        <w:t xml:space="preserve">Agency </w:t>
      </w:r>
      <w:bookmarkStart w:id="2" w:name="_Hlk178151850"/>
      <w:r>
        <w:rPr>
          <w:sz w:val="20"/>
        </w:rPr>
        <w:t>Representative</w:t>
      </w:r>
      <w:bookmarkEnd w:id="2"/>
      <w:r>
        <w:rPr>
          <w:sz w:val="20"/>
        </w:rPr>
        <w:t xml:space="preserve"> </w:t>
      </w:r>
      <w:r w:rsidR="003B6314" w:rsidRPr="00AB0FE9">
        <w:rPr>
          <w:sz w:val="20"/>
        </w:rPr>
        <w:t>Signature</w:t>
      </w:r>
      <w:r w:rsidR="009E2A2B" w:rsidRPr="00AB0FE9">
        <w:rPr>
          <w:sz w:val="20"/>
        </w:rPr>
        <w:t xml:space="preserve"> </w:t>
      </w:r>
      <w:r w:rsidR="00AD3888">
        <w:rPr>
          <w:sz w:val="20"/>
        </w:rPr>
        <w:t xml:space="preserve"> </w:t>
      </w:r>
      <w:r w:rsidR="009E2A2B" w:rsidRPr="00AB0FE9">
        <w:rPr>
          <w:sz w:val="20"/>
        </w:rPr>
        <w:t xml:space="preserve">______________________________          </w:t>
      </w:r>
      <w:r w:rsidR="009562D4" w:rsidRPr="00AB0FE9">
        <w:rPr>
          <w:sz w:val="20"/>
        </w:rPr>
        <w:tab/>
        <w:t>Date</w:t>
      </w:r>
      <w:r w:rsidR="009E2A2B" w:rsidRPr="00AB0FE9">
        <w:rPr>
          <w:sz w:val="20"/>
        </w:rPr>
        <w:t xml:space="preserve"> ___________________</w:t>
      </w:r>
    </w:p>
    <w:p w14:paraId="5F029E3C" w14:textId="77777777" w:rsidR="0037089C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</w:p>
    <w:p w14:paraId="66C36306" w14:textId="70BABCEF" w:rsidR="0037089C" w:rsidRPr="00AB0FE9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  <w:r>
        <w:rPr>
          <w:sz w:val="20"/>
        </w:rPr>
        <w:tab/>
      </w:r>
    </w:p>
    <w:sectPr w:rsidR="0037089C" w:rsidRPr="00AB0FE9" w:rsidSect="00EB2676">
      <w:footerReference w:type="default" r:id="rId12"/>
      <w:endnotePr>
        <w:numFmt w:val="decimal"/>
      </w:endnotePr>
      <w:pgSz w:w="12240" w:h="15840"/>
      <w:pgMar w:top="720" w:right="1152" w:bottom="432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28C2" w14:textId="77777777" w:rsidR="00C30B13" w:rsidRDefault="00C30B13" w:rsidP="00FB723B">
      <w:r>
        <w:separator/>
      </w:r>
    </w:p>
  </w:endnote>
  <w:endnote w:type="continuationSeparator" w:id="0">
    <w:p w14:paraId="58352DCA" w14:textId="77777777" w:rsidR="00C30B13" w:rsidRDefault="00C30B13" w:rsidP="00FB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A8BD" w14:textId="77777777" w:rsidR="00FB723B" w:rsidRPr="00FB723B" w:rsidRDefault="00FB723B">
    <w:pPr>
      <w:pStyle w:val="Footer"/>
      <w:jc w:val="center"/>
      <w:rPr>
        <w:sz w:val="20"/>
      </w:rPr>
    </w:pPr>
    <w:r w:rsidRPr="00FB723B">
      <w:rPr>
        <w:sz w:val="20"/>
      </w:rPr>
      <w:t xml:space="preserve">Page </w:t>
    </w:r>
    <w:r w:rsidRPr="00FB723B">
      <w:rPr>
        <w:b/>
        <w:bCs/>
        <w:sz w:val="20"/>
        <w:szCs w:val="24"/>
      </w:rPr>
      <w:fldChar w:fldCharType="begin"/>
    </w:r>
    <w:r w:rsidRPr="00FB723B">
      <w:rPr>
        <w:b/>
        <w:bCs/>
        <w:sz w:val="20"/>
      </w:rPr>
      <w:instrText xml:space="preserve"> PAGE </w:instrText>
    </w:r>
    <w:r w:rsidRPr="00FB723B">
      <w:rPr>
        <w:b/>
        <w:bCs/>
        <w:sz w:val="20"/>
        <w:szCs w:val="24"/>
      </w:rPr>
      <w:fldChar w:fldCharType="separate"/>
    </w:r>
    <w:r w:rsidRPr="00FB723B">
      <w:rPr>
        <w:b/>
        <w:bCs/>
        <w:noProof/>
        <w:sz w:val="20"/>
      </w:rPr>
      <w:t>2</w:t>
    </w:r>
    <w:r w:rsidRPr="00FB723B">
      <w:rPr>
        <w:b/>
        <w:bCs/>
        <w:sz w:val="20"/>
        <w:szCs w:val="24"/>
      </w:rPr>
      <w:fldChar w:fldCharType="end"/>
    </w:r>
    <w:r w:rsidRPr="00FB723B">
      <w:rPr>
        <w:sz w:val="20"/>
      </w:rPr>
      <w:t xml:space="preserve"> of </w:t>
    </w:r>
    <w:r w:rsidRPr="00FB723B">
      <w:rPr>
        <w:b/>
        <w:bCs/>
        <w:sz w:val="20"/>
        <w:szCs w:val="24"/>
      </w:rPr>
      <w:fldChar w:fldCharType="begin"/>
    </w:r>
    <w:r w:rsidRPr="00FB723B">
      <w:rPr>
        <w:b/>
        <w:bCs/>
        <w:sz w:val="20"/>
      </w:rPr>
      <w:instrText xml:space="preserve"> NUMPAGES  </w:instrText>
    </w:r>
    <w:r w:rsidRPr="00FB723B">
      <w:rPr>
        <w:b/>
        <w:bCs/>
        <w:sz w:val="20"/>
        <w:szCs w:val="24"/>
      </w:rPr>
      <w:fldChar w:fldCharType="separate"/>
    </w:r>
    <w:r w:rsidRPr="00FB723B">
      <w:rPr>
        <w:b/>
        <w:bCs/>
        <w:noProof/>
        <w:sz w:val="20"/>
      </w:rPr>
      <w:t>2</w:t>
    </w:r>
    <w:r w:rsidRPr="00FB723B">
      <w:rPr>
        <w:b/>
        <w:bCs/>
        <w:sz w:val="20"/>
        <w:szCs w:val="24"/>
      </w:rPr>
      <w:fldChar w:fldCharType="end"/>
    </w:r>
  </w:p>
  <w:p w14:paraId="093740CB" w14:textId="77777777" w:rsidR="00FB723B" w:rsidRDefault="00FB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7AB6" w14:textId="77777777" w:rsidR="00C30B13" w:rsidRDefault="00C30B13" w:rsidP="00FB723B">
      <w:r>
        <w:separator/>
      </w:r>
    </w:p>
  </w:footnote>
  <w:footnote w:type="continuationSeparator" w:id="0">
    <w:p w14:paraId="661928C2" w14:textId="77777777" w:rsidR="00C30B13" w:rsidRDefault="00C30B13" w:rsidP="00FB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09"/>
    <w:rsid w:val="00046CDF"/>
    <w:rsid w:val="00082A18"/>
    <w:rsid w:val="0008638D"/>
    <w:rsid w:val="00087E1D"/>
    <w:rsid w:val="000A06B0"/>
    <w:rsid w:val="000D302D"/>
    <w:rsid w:val="0010128E"/>
    <w:rsid w:val="0012038D"/>
    <w:rsid w:val="001344DC"/>
    <w:rsid w:val="00144EE5"/>
    <w:rsid w:val="00152C00"/>
    <w:rsid w:val="0016199B"/>
    <w:rsid w:val="001A0ED9"/>
    <w:rsid w:val="001A3F6C"/>
    <w:rsid w:val="001B4043"/>
    <w:rsid w:val="001C1642"/>
    <w:rsid w:val="001C1B39"/>
    <w:rsid w:val="001D75B5"/>
    <w:rsid w:val="0022341D"/>
    <w:rsid w:val="00224E08"/>
    <w:rsid w:val="00265C6B"/>
    <w:rsid w:val="00274506"/>
    <w:rsid w:val="00287517"/>
    <w:rsid w:val="002C01EA"/>
    <w:rsid w:val="002C1E8E"/>
    <w:rsid w:val="002C395E"/>
    <w:rsid w:val="002D4641"/>
    <w:rsid w:val="0030287E"/>
    <w:rsid w:val="0031009F"/>
    <w:rsid w:val="003245FA"/>
    <w:rsid w:val="00357718"/>
    <w:rsid w:val="0037089C"/>
    <w:rsid w:val="003B6314"/>
    <w:rsid w:val="003D1ADB"/>
    <w:rsid w:val="00406848"/>
    <w:rsid w:val="0043202A"/>
    <w:rsid w:val="00462623"/>
    <w:rsid w:val="004657A6"/>
    <w:rsid w:val="004B0528"/>
    <w:rsid w:val="004D0E30"/>
    <w:rsid w:val="004D51E9"/>
    <w:rsid w:val="00544B05"/>
    <w:rsid w:val="005814C9"/>
    <w:rsid w:val="0058364D"/>
    <w:rsid w:val="005B6132"/>
    <w:rsid w:val="005C3BDC"/>
    <w:rsid w:val="005C7130"/>
    <w:rsid w:val="005F18E3"/>
    <w:rsid w:val="00632262"/>
    <w:rsid w:val="00647714"/>
    <w:rsid w:val="00666592"/>
    <w:rsid w:val="00672B44"/>
    <w:rsid w:val="00691AE3"/>
    <w:rsid w:val="00692C86"/>
    <w:rsid w:val="006F1E0F"/>
    <w:rsid w:val="006F3FB3"/>
    <w:rsid w:val="00715E7C"/>
    <w:rsid w:val="0075246B"/>
    <w:rsid w:val="00772441"/>
    <w:rsid w:val="007A2D00"/>
    <w:rsid w:val="007C03C0"/>
    <w:rsid w:val="007C7309"/>
    <w:rsid w:val="007D3D3F"/>
    <w:rsid w:val="007D6153"/>
    <w:rsid w:val="00834E43"/>
    <w:rsid w:val="00850E3F"/>
    <w:rsid w:val="008563C2"/>
    <w:rsid w:val="0087415E"/>
    <w:rsid w:val="008A40D6"/>
    <w:rsid w:val="008B6844"/>
    <w:rsid w:val="008C3119"/>
    <w:rsid w:val="008D2A57"/>
    <w:rsid w:val="008F1BEF"/>
    <w:rsid w:val="009436F3"/>
    <w:rsid w:val="009562D4"/>
    <w:rsid w:val="0095655E"/>
    <w:rsid w:val="009623A7"/>
    <w:rsid w:val="009774E1"/>
    <w:rsid w:val="00995C28"/>
    <w:rsid w:val="009970C7"/>
    <w:rsid w:val="009A2D0D"/>
    <w:rsid w:val="009A586A"/>
    <w:rsid w:val="009B026E"/>
    <w:rsid w:val="009D6E53"/>
    <w:rsid w:val="009E2A2B"/>
    <w:rsid w:val="009F6490"/>
    <w:rsid w:val="00A06AAF"/>
    <w:rsid w:val="00A61FC7"/>
    <w:rsid w:val="00A64DB6"/>
    <w:rsid w:val="00A70F37"/>
    <w:rsid w:val="00A929C6"/>
    <w:rsid w:val="00AA578B"/>
    <w:rsid w:val="00AA59A3"/>
    <w:rsid w:val="00AB0FE9"/>
    <w:rsid w:val="00AB4E82"/>
    <w:rsid w:val="00AD0453"/>
    <w:rsid w:val="00AD3888"/>
    <w:rsid w:val="00B52428"/>
    <w:rsid w:val="00B62E38"/>
    <w:rsid w:val="00B6674F"/>
    <w:rsid w:val="00B66EB7"/>
    <w:rsid w:val="00B713EF"/>
    <w:rsid w:val="00B8484F"/>
    <w:rsid w:val="00BB28C4"/>
    <w:rsid w:val="00BC3F28"/>
    <w:rsid w:val="00BC408D"/>
    <w:rsid w:val="00BE1113"/>
    <w:rsid w:val="00BE7427"/>
    <w:rsid w:val="00C07330"/>
    <w:rsid w:val="00C1476E"/>
    <w:rsid w:val="00C21831"/>
    <w:rsid w:val="00C30B13"/>
    <w:rsid w:val="00C36923"/>
    <w:rsid w:val="00C40598"/>
    <w:rsid w:val="00C941A0"/>
    <w:rsid w:val="00CC5F74"/>
    <w:rsid w:val="00CF0076"/>
    <w:rsid w:val="00D32FF7"/>
    <w:rsid w:val="00D54357"/>
    <w:rsid w:val="00D5453F"/>
    <w:rsid w:val="00D5783F"/>
    <w:rsid w:val="00D949D5"/>
    <w:rsid w:val="00D97917"/>
    <w:rsid w:val="00DA0BCC"/>
    <w:rsid w:val="00DB38D3"/>
    <w:rsid w:val="00DC2C3B"/>
    <w:rsid w:val="00E10F1F"/>
    <w:rsid w:val="00E20444"/>
    <w:rsid w:val="00E20768"/>
    <w:rsid w:val="00E265C1"/>
    <w:rsid w:val="00E35952"/>
    <w:rsid w:val="00E66AE2"/>
    <w:rsid w:val="00E955EE"/>
    <w:rsid w:val="00EA49CB"/>
    <w:rsid w:val="00EB2676"/>
    <w:rsid w:val="00EB6DEA"/>
    <w:rsid w:val="00EC53F4"/>
    <w:rsid w:val="00ED74D5"/>
    <w:rsid w:val="00F0060F"/>
    <w:rsid w:val="00F03919"/>
    <w:rsid w:val="00F171FB"/>
    <w:rsid w:val="00F2079F"/>
    <w:rsid w:val="00F41352"/>
    <w:rsid w:val="00F461DF"/>
    <w:rsid w:val="00F8051B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94389"/>
  <w15:chartTrackingRefBased/>
  <w15:docId w15:val="{DCADBA46-A0FE-464B-B7BE-D3B63911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3A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623A7"/>
  </w:style>
  <w:style w:type="paragraph" w:styleId="BalloonText">
    <w:name w:val="Balloon Text"/>
    <w:basedOn w:val="Normal"/>
    <w:semiHidden/>
    <w:rsid w:val="007C7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7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723B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B7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723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b2925f89424e5ea61293b13ae30a39 xmlns="86a43da4-4ab0-4298-9469-8b62a3add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September 2024 Forms</TermName>
          <TermId xmlns="http://schemas.microsoft.com/office/infopath/2007/PartnerControls">21f3a3a5-b674-470f-ba58-2387aa87477c</TermId>
        </TermInfo>
      </Terms>
    </a2b2925f89424e5ea61293b13ae30a39>
    <TaxCatchAll xmlns="86a43da4-4ab0-4298-9469-8b62a3adde5a">
      <Value>44296</Value>
    </TaxCatchAll>
    <Final1 xmlns="86a43da4-4ab0-4298-9469-8b62a3adde5a">true</Final1>
    <c133cc8d12ae48a981385e46ee7063e4 xmlns="86a43da4-4ab0-4298-9469-8b62a3adde5a" xsi:nil="true"/>
    <CategoryDescription xmlns="http://schemas.microsoft.com/sharepoint.v3" xsi:nil="true"/>
    <LiveLinkID xmlns="86a43da4-4ab0-4298-9469-8b62a3adde5a" xsi:nil="true"/>
    <_dlc_DocIdUrl xmlns="86a43da4-4ab0-4298-9469-8b62a3adde5a">
      <Url>https://covgov.sharepoint.com/sites/dgs-cpu/forms/_layouts/15/DocIdRedir.aspx?ID=BCOM-1239367718-232</Url>
      <Description>BCOM-1239367718-232</Description>
    </_dlc_DocIdUrl>
    <_dlc_DocId xmlns="86a43da4-4ab0-4298-9469-8b62a3adde5a">BCOM-1239367718-232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D6D7C4BF6F9920429118CB6E6F6C28540300AFE48C48C01AFB49AF603AF681755586" ma:contentTypeVersion="13" ma:contentTypeDescription="BCOM General Document" ma:contentTypeScope="" ma:versionID="121626cb0cad1c2b3bc8c7f6bf14fa61">
  <xsd:schema xmlns:xsd="http://www.w3.org/2001/XMLSchema" xmlns:xs="http://www.w3.org/2001/XMLSchema" xmlns:p="http://schemas.microsoft.com/office/2006/metadata/properties" xmlns:ns2="86a43da4-4ab0-4298-9469-8b62a3adde5a" xmlns:ns3="http://schemas.microsoft.com/sharepoint.v3" xmlns:ns4="ac723800-01e0-4a77-bf2b-5e5ce1ce3079" targetNamespace="http://schemas.microsoft.com/office/2006/metadata/properties" ma:root="true" ma:fieldsID="86a021d0ee211719189aa4bf2af27ba5" ns2:_="" ns3:_="" ns4:_="">
    <xsd:import namespace="86a43da4-4ab0-4298-9469-8b62a3adde5a"/>
    <xsd:import namespace="http://schemas.microsoft.com/sharepoint.v3"/>
    <xsd:import namespace="ac723800-01e0-4a77-bf2b-5e5ce1ce30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  <xsd:element ref="ns2:c133cc8d12ae48a981385e46ee7063e4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7" nillable="true" ma:displayName="LiveLinkID" ma:internalName="LiveLinkID" ma:readOnly="false">
      <xsd:simpleType>
        <xsd:restriction base="dms:Text">
          <xsd:maxLength value="255"/>
        </xsd:restriction>
      </xsd:simpleType>
    </xsd:element>
    <xsd:element name="a2b2925f89424e5ea61293b13ae30a39" ma:index="9" nillable="true" ma:taxonomy="true" ma:internalName="a2b2925f89424e5ea61293b13ae30a39" ma:taxonomyFieldName="Path" ma:displayName="Path" ma:indexed="true" ma:readOnly="false" ma:fieldId="{c133cc8d-12ae-48a9-8138-5e46ee7063e4}" ma:sspId="0920e099-540f-4e49-b54d-0e500676ccfd" ma:termSetId="ae4b7abc-183b-4a43-88cf-dcbec68e9dbf" ma:anchorId="e811adab-a51d-4ea5-8aa4-ad4af30b51b3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3790d0-a714-4bb4-beae-1e2efe4740c7}" ma:internalName="TaxCatchAll" ma:readOnly="false" ma:showField="CatchAllData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3790d0-a714-4bb4-beae-1e2efe4740c7}" ma:internalName="TaxCatchAllLabel" ma:readOnly="true" ma:showField="CatchAllDataLabel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3" nillable="true" ma:displayName="Final" ma:default="0" ma:internalName="Final1" ma:readOnly="false">
      <xsd:simpleType>
        <xsd:restriction base="dms:Boolean"/>
      </xsd:simpleType>
    </xsd:element>
    <xsd:element name="c133cc8d12ae48a981385e46ee7063e4" ma:index="18" nillable="true" ma:displayName="Path_1" ma:hidden="true" ma:internalName="c133cc8d12ae48a981385e46ee7063e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BCOM 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3800-01e0-4a77-bf2b-5e5ce1ce3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2615D2-41F6-4D07-AD07-771AF9DBF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C697B-05BA-4AE9-B72D-676EDB1941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48C9E1-9AFB-47D6-9739-59619FD32341}">
  <ds:schemaRefs>
    <ds:schemaRef ds:uri="http://schemas.microsoft.com/office/2006/metadata/properties"/>
    <ds:schemaRef ds:uri="http://schemas.microsoft.com/office/infopath/2007/PartnerControls"/>
    <ds:schemaRef ds:uri="86a43da4-4ab0-4298-9469-8b62a3adde5a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66B3A6F8-14C3-476E-87B3-86EC3D11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3da4-4ab0-4298-9469-8b62a3adde5a"/>
    <ds:schemaRef ds:uri="http://schemas.microsoft.com/sharepoint.v3"/>
    <ds:schemaRef ds:uri="ac723800-01e0-4a77-bf2b-5e5ce1ce3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889ED-6254-45D3-BA01-4A5A58D731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59E16E7-8227-4CB7-9F08-B2105EE17D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DGS-30-152_10-18_co-13_3b</vt:lpstr>
    </vt:vector>
  </TitlesOfParts>
  <Company>DGS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DGS-30-152_10-18_co-13_3b</dc:title>
  <dc:subject/>
  <dc:creator>Benjamin F. Webb</dc:creator>
  <cp:keywords/>
  <cp:lastModifiedBy>Whitehead, Sandra (DGS)</cp:lastModifiedBy>
  <cp:revision>6</cp:revision>
  <cp:lastPrinted>2024-09-23T13:26:00Z</cp:lastPrinted>
  <dcterms:created xsi:type="dcterms:W3CDTF">2024-10-03T16:04:00Z</dcterms:created>
  <dcterms:modified xsi:type="dcterms:W3CDTF">2024-10-03T19:21:00Z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BCOM-1239367718-221</vt:lpwstr>
  </property>
  <property fmtid="{D5CDD505-2E9C-101B-9397-08002B2CF9AE}" pid="3" name="_dlc_DocIdItemGuid">
    <vt:lpwstr>a46b46e5-c2e4-471f-a676-f07f2eae507c</vt:lpwstr>
  </property>
  <property fmtid="{D5CDD505-2E9C-101B-9397-08002B2CF9AE}" pid="4" name="_dlc_DocIdUrl">
    <vt:lpwstr>https://covgov.sharepoint.com/sites/dgs-cpu/forms/_layouts/15/DocIdRedir.aspx?ID=BCOM-1239367718-221, BCOM-1239367718-221</vt:lpwstr>
  </property>
  <property fmtid="{D5CDD505-2E9C-101B-9397-08002B2CF9AE}" pid="5" name="Order">
    <vt:lpwstr>23600.0000000000</vt:lpwstr>
  </property>
  <property fmtid="{D5CDD505-2E9C-101B-9397-08002B2CF9AE}" pid="6" name="Path">
    <vt:lpwstr>44296;#September 2024 Forms|21f3a3a5-b674-470f-ba58-2387aa87477c</vt:lpwstr>
  </property>
  <property fmtid="{D5CDD505-2E9C-101B-9397-08002B2CF9AE}" pid="7" name="display_urn:schemas-microsoft-com:office:office#Editor">
    <vt:lpwstr>Hudnall, Brian (DGS)</vt:lpwstr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Hudnall, Brian (DGS)</vt:lpwstr>
  </property>
  <property fmtid="{D5CDD505-2E9C-101B-9397-08002B2CF9AE}" pid="10" name="ContentTypeId">
    <vt:lpwstr>0x010100D6D7C4BF6F9920429118CB6E6F6C28540300AFE48C48C01AFB49AF603AF681755586</vt:lpwstr>
  </property>
</Properties>
</file>