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77E1" w14:textId="114F90D6" w:rsidR="00BA77ED" w:rsidRPr="00651359" w:rsidRDefault="00FD7C50" w:rsidP="00BA77ED">
      <w:pPr>
        <w:spacing w:after="0" w:line="240" w:lineRule="auto"/>
        <w:rPr>
          <w:rFonts w:ascii="Times New Roman" w:hAnsi="Times New Roman" w:cs="Times New Roman"/>
          <w:b/>
          <w:color w:val="000000" w:themeColor="text1"/>
          <w:sz w:val="24"/>
          <w:szCs w:val="24"/>
        </w:rPr>
      </w:pPr>
      <w:bookmarkStart w:id="0" w:name="_Toc75952304"/>
      <w:r>
        <w:rPr>
          <w:rStyle w:val="Heading1Char"/>
          <w:rFonts w:ascii="Times New Roman" w:hAnsi="Times New Roman" w:cs="Times New Roman"/>
          <w:b/>
          <w:color w:val="000000" w:themeColor="text1"/>
        </w:rPr>
        <w:t xml:space="preserve">DRAFT </w:t>
      </w:r>
      <w:r w:rsidR="00BA77ED" w:rsidRPr="00651359">
        <w:rPr>
          <w:rStyle w:val="Heading1Char"/>
          <w:rFonts w:ascii="Times New Roman" w:hAnsi="Times New Roman" w:cs="Times New Roman"/>
          <w:b/>
          <w:color w:val="000000" w:themeColor="text1"/>
        </w:rPr>
        <w:t>Recommendation</w:t>
      </w:r>
      <w:bookmarkEnd w:id="0"/>
      <w:r w:rsidR="00BA77ED" w:rsidRPr="00651359">
        <w:rPr>
          <w:rStyle w:val="Heading1Char"/>
          <w:rFonts w:ascii="Times New Roman" w:hAnsi="Times New Roman" w:cs="Times New Roman"/>
          <w:b/>
          <w:color w:val="000000" w:themeColor="text1"/>
        </w:rPr>
        <w:t xml:space="preserve">s </w:t>
      </w:r>
      <w:r>
        <w:rPr>
          <w:rStyle w:val="Heading1Char"/>
          <w:rFonts w:ascii="Times New Roman" w:hAnsi="Times New Roman" w:cs="Times New Roman"/>
          <w:b/>
          <w:color w:val="000000" w:themeColor="text1"/>
        </w:rPr>
        <w:t xml:space="preserve">with feedback received </w:t>
      </w:r>
    </w:p>
    <w:p w14:paraId="4FB4B2A7" w14:textId="77777777" w:rsidR="00BA77ED" w:rsidRPr="00651359" w:rsidRDefault="00BA77ED" w:rsidP="00BA77ED">
      <w:pPr>
        <w:spacing w:after="0" w:line="240" w:lineRule="auto"/>
        <w:rPr>
          <w:rFonts w:ascii="Times New Roman" w:hAnsi="Times New Roman" w:cs="Times New Roman"/>
          <w:color w:val="000000" w:themeColor="text1"/>
          <w:sz w:val="24"/>
          <w:szCs w:val="24"/>
        </w:rPr>
      </w:pPr>
    </w:p>
    <w:p w14:paraId="3F885B81"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1:</w:t>
      </w:r>
    </w:p>
    <w:p w14:paraId="63DB159C" w14:textId="4F1268D8" w:rsidR="00E248E5" w:rsidRPr="00FD7C50" w:rsidRDefault="00BA77ED" w:rsidP="00E248E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Department of Small Business and Supplier Diversity (DSBSD) should create a filterable master list of DSBSD certified Small, Woman, and Minority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owned certified vendors by specific trades that are available for General Contractors and conduct training and outreach for General Contractors on how to utilize the DSBSD database to find subcontractors. </w:t>
      </w:r>
    </w:p>
    <w:p w14:paraId="104D0C60" w14:textId="67B660BE" w:rsidR="00E248E5" w:rsidRPr="00651359" w:rsidRDefault="00FD7C50" w:rsidP="00E248E5">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Pr>
          <w:rFonts w:ascii="Times New Roman" w:hAnsi="Times New Roman" w:cs="Times New Roman"/>
          <w:color w:val="000000" w:themeColor="text1"/>
          <w:sz w:val="24"/>
          <w:szCs w:val="24"/>
        </w:rPr>
        <w:t xml:space="preserve"> </w:t>
      </w:r>
      <w:r w:rsidR="00E248E5" w:rsidRPr="00651359">
        <w:rPr>
          <w:rFonts w:ascii="Times New Roman" w:hAnsi="Times New Roman" w:cs="Times New Roman"/>
          <w:color w:val="000000" w:themeColor="text1"/>
          <w:sz w:val="24"/>
          <w:szCs w:val="24"/>
        </w:rPr>
        <w:t>Department of Small Business and Supplier Diversity (DSBSD) should create a database of DSBSD certified Small, Woman, and Minority (</w:t>
      </w:r>
      <w:proofErr w:type="spellStart"/>
      <w:r w:rsidR="00E248E5" w:rsidRPr="00651359">
        <w:rPr>
          <w:rFonts w:ascii="Times New Roman" w:hAnsi="Times New Roman" w:cs="Times New Roman"/>
          <w:color w:val="000000" w:themeColor="text1"/>
          <w:sz w:val="24"/>
          <w:szCs w:val="24"/>
        </w:rPr>
        <w:t>SWaM</w:t>
      </w:r>
      <w:proofErr w:type="spellEnd"/>
      <w:r w:rsidR="00E248E5" w:rsidRPr="00651359">
        <w:rPr>
          <w:rFonts w:ascii="Times New Roman" w:hAnsi="Times New Roman" w:cs="Times New Roman"/>
          <w:color w:val="000000" w:themeColor="text1"/>
          <w:sz w:val="24"/>
          <w:szCs w:val="24"/>
        </w:rPr>
        <w:t>) vendors (based on a list of subcontractor specialties provided by the Department of General Services) that can be sorted by subcontractor specialties.  DSBSD should conduct outreach and training for general contractors on how to utilize the DSBSD database to find subcontractors.</w:t>
      </w:r>
    </w:p>
    <w:p w14:paraId="3F7363CF" w14:textId="67C7741B" w:rsidR="00E248E5" w:rsidRPr="00651359" w:rsidRDefault="00E248E5" w:rsidP="00E248E5">
      <w:pPr>
        <w:ind w:left="720"/>
        <w:jc w:val="both"/>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Estimated Cost:  1.0 FTE DSBSD administrative staff - $120K annual.  Database development cost $250K and $20K annual database maintenance cost.</w:t>
      </w:r>
    </w:p>
    <w:p w14:paraId="3F434FAA" w14:textId="5972AFF4" w:rsidR="003A363A" w:rsidRPr="00651359" w:rsidRDefault="00FD7C50" w:rsidP="003A363A">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DSBSD:</w:t>
      </w:r>
      <w:r>
        <w:rPr>
          <w:rFonts w:ascii="Times New Roman" w:hAnsi="Times New Roman" w:cs="Times New Roman"/>
          <w:color w:val="000000" w:themeColor="text1"/>
          <w:sz w:val="24"/>
          <w:szCs w:val="24"/>
        </w:rPr>
        <w:t xml:space="preserve"> </w:t>
      </w:r>
      <w:r w:rsidR="003A363A" w:rsidRPr="00651359">
        <w:rPr>
          <w:rFonts w:ascii="Times New Roman" w:hAnsi="Times New Roman" w:cs="Times New Roman"/>
          <w:color w:val="000000" w:themeColor="text1"/>
          <w:sz w:val="24"/>
          <w:szCs w:val="24"/>
        </w:rPr>
        <w:t>Department of Small Business and Supplier Diversity (DSBSD) should create a master list of DSBSD certified Small, Woman, and Minority (</w:t>
      </w:r>
      <w:proofErr w:type="spellStart"/>
      <w:r w:rsidR="003A363A" w:rsidRPr="00651359">
        <w:rPr>
          <w:rFonts w:ascii="Times New Roman" w:hAnsi="Times New Roman" w:cs="Times New Roman"/>
          <w:color w:val="000000" w:themeColor="text1"/>
          <w:sz w:val="24"/>
          <w:szCs w:val="24"/>
        </w:rPr>
        <w:t>SWaM</w:t>
      </w:r>
      <w:proofErr w:type="spellEnd"/>
      <w:r w:rsidR="003A363A" w:rsidRPr="00651359">
        <w:rPr>
          <w:rFonts w:ascii="Times New Roman" w:hAnsi="Times New Roman" w:cs="Times New Roman"/>
          <w:color w:val="000000" w:themeColor="text1"/>
          <w:sz w:val="24"/>
          <w:szCs w:val="24"/>
        </w:rPr>
        <w:t>) owned certified vendors by construction trades that are available for General Contractors and conduct training and outreach for General Contractors on how to utilize the DSBSD database to find subcontractors. The Department of General Services (DGS) should provide DSBSD with a master listing of trades along with a crosswalk of NIGP codes that correspond to each trade.</w:t>
      </w:r>
    </w:p>
    <w:p w14:paraId="14541151" w14:textId="77777777" w:rsidR="003A363A" w:rsidRPr="00651359" w:rsidRDefault="003A363A" w:rsidP="003A363A">
      <w:pPr>
        <w:ind w:left="720"/>
        <w:jc w:val="both"/>
        <w:rPr>
          <w:rFonts w:ascii="Times New Roman" w:hAnsi="Times New Roman" w:cs="Times New Roman"/>
          <w:color w:val="FF0000"/>
          <w:sz w:val="24"/>
          <w:szCs w:val="24"/>
        </w:rPr>
      </w:pPr>
      <w:r w:rsidRPr="00651359">
        <w:rPr>
          <w:rFonts w:ascii="Times New Roman" w:hAnsi="Times New Roman" w:cs="Times New Roman"/>
          <w:sz w:val="24"/>
          <w:szCs w:val="24"/>
        </w:rPr>
        <w:t xml:space="preserve">This recommendation would require changes to DSBSD’s current Directory and would have a fiscal impact.  If this recommendation moves forward quotes would need to </w:t>
      </w:r>
      <w:proofErr w:type="gramStart"/>
      <w:r w:rsidRPr="00651359">
        <w:rPr>
          <w:rFonts w:ascii="Times New Roman" w:hAnsi="Times New Roman" w:cs="Times New Roman"/>
          <w:sz w:val="24"/>
          <w:szCs w:val="24"/>
        </w:rPr>
        <w:t>be obtained</w:t>
      </w:r>
      <w:proofErr w:type="gramEnd"/>
      <w:r w:rsidRPr="00651359">
        <w:rPr>
          <w:rFonts w:ascii="Times New Roman" w:hAnsi="Times New Roman" w:cs="Times New Roman"/>
          <w:sz w:val="24"/>
          <w:szCs w:val="24"/>
        </w:rPr>
        <w:t xml:space="preserve"> so fiscal impact can be included in the report</w:t>
      </w:r>
      <w:r w:rsidRPr="00651359">
        <w:rPr>
          <w:rFonts w:ascii="Times New Roman" w:hAnsi="Times New Roman" w:cs="Times New Roman"/>
          <w:color w:val="FF0000"/>
          <w:sz w:val="24"/>
          <w:szCs w:val="24"/>
        </w:rPr>
        <w:t xml:space="preserve">.  </w:t>
      </w:r>
    </w:p>
    <w:p w14:paraId="5394BCE3"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Pr>
          <w:rFonts w:ascii="Times New Roman" w:hAnsi="Times New Roman" w:cs="Times New Roman"/>
          <w:color w:val="000000" w:themeColor="text1"/>
          <w:sz w:val="24"/>
          <w:szCs w:val="24"/>
        </w:rPr>
        <w:t xml:space="preserve">: </w:t>
      </w:r>
      <w:bookmarkStart w:id="1" w:name="_Hlk77727764"/>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are </w:t>
      </w:r>
      <w:proofErr w:type="gramStart"/>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this recommendation for enhancements to the existing DSBSD certified vendor search tool along with more robust public reporting options of the VASBSD database for general contractors to locate potential certified and viable SWAM subcontractors</w:t>
      </w:r>
      <w:proofErr w:type="gramEnd"/>
      <w:r>
        <w:rPr>
          <w:rFonts w:ascii="Times New Roman" w:hAnsi="Times New Roman" w:cs="Times New Roman"/>
          <w:color w:val="000000" w:themeColor="text1"/>
          <w:sz w:val="24"/>
          <w:szCs w:val="24"/>
        </w:rPr>
        <w:t xml:space="preserve">.  </w:t>
      </w:r>
    </w:p>
    <w:p w14:paraId="0C1F42CF"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Consideration for Modification as Currently Written</w:t>
      </w:r>
      <w:r>
        <w:rPr>
          <w:rFonts w:ascii="Times New Roman" w:hAnsi="Times New Roman" w:cs="Times New Roman"/>
          <w:color w:val="000000" w:themeColor="text1"/>
          <w:sz w:val="24"/>
          <w:szCs w:val="24"/>
        </w:rPr>
        <w:t xml:space="preserve">:  As this would be technical enhancement for SBSD, there would be a fiscal impact.  Possibly this could be combined with the recommendation below regarding DSBSD receiving license information from a company applying for a state SWAM certification and posting that information on an enhanced search tool.  </w:t>
      </w:r>
    </w:p>
    <w:bookmarkEnd w:id="1"/>
    <w:p w14:paraId="69BE26CB" w14:textId="347409FB" w:rsidR="00FD7C50" w:rsidRDefault="00FD7C5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2AFAA6A" w14:textId="77777777" w:rsidR="003A363A" w:rsidRPr="00651359" w:rsidRDefault="003A363A" w:rsidP="00E248E5">
      <w:pPr>
        <w:ind w:left="720"/>
        <w:jc w:val="both"/>
        <w:rPr>
          <w:rFonts w:ascii="Times New Roman" w:hAnsi="Times New Roman" w:cs="Times New Roman"/>
          <w:color w:val="000000" w:themeColor="text1"/>
          <w:sz w:val="24"/>
          <w:szCs w:val="24"/>
        </w:rPr>
      </w:pPr>
    </w:p>
    <w:p w14:paraId="2D97C353"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2:</w:t>
      </w:r>
    </w:p>
    <w:p w14:paraId="322D141B" w14:textId="7FBEDC63"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and Institutions of Higher Education should consider </w:t>
      </w:r>
      <w:r w:rsidR="006E7355" w:rsidRPr="00FD7C50">
        <w:rPr>
          <w:rFonts w:ascii="Times New Roman" w:hAnsi="Times New Roman" w:cs="Times New Roman"/>
          <w:i/>
          <w:color w:val="000000" w:themeColor="text1"/>
          <w:sz w:val="24"/>
          <w:szCs w:val="24"/>
        </w:rPr>
        <w:t xml:space="preserve">requiring </w:t>
      </w:r>
      <w:r w:rsidRPr="00FD7C50">
        <w:rPr>
          <w:rFonts w:ascii="Times New Roman" w:hAnsi="Times New Roman" w:cs="Times New Roman"/>
          <w:i/>
          <w:color w:val="000000" w:themeColor="text1"/>
          <w:sz w:val="24"/>
          <w:szCs w:val="24"/>
        </w:rPr>
        <w:t xml:space="preserve">construction contracts awarded in excess of $10 million contain terms and conditions that require general contractors to host a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vendor outreach and to have a company-designated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champion that will help ensure utilization of DSBSD certified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vendors on projects and that proposed goals are met. </w:t>
      </w:r>
    </w:p>
    <w:p w14:paraId="5819B594" w14:textId="3B766748" w:rsidR="00E248E5" w:rsidRDefault="00FD7C50" w:rsidP="00E248E5">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Pr>
          <w:rFonts w:ascii="Times New Roman" w:hAnsi="Times New Roman" w:cs="Times New Roman"/>
          <w:color w:val="000000" w:themeColor="text1"/>
          <w:sz w:val="24"/>
          <w:szCs w:val="24"/>
        </w:rPr>
        <w:t xml:space="preserve">: </w:t>
      </w:r>
      <w:r w:rsidR="00E248E5" w:rsidRPr="00651359">
        <w:rPr>
          <w:rFonts w:ascii="Times New Roman" w:hAnsi="Times New Roman" w:cs="Times New Roman"/>
          <w:color w:val="000000" w:themeColor="text1"/>
          <w:sz w:val="24"/>
          <w:szCs w:val="24"/>
        </w:rPr>
        <w:t xml:space="preserve">Department of General Services and Institutions of Higher Education should include Supplemental General Conditions that require general contractors to host a </w:t>
      </w:r>
      <w:proofErr w:type="spellStart"/>
      <w:r w:rsidR="00E248E5" w:rsidRPr="00651359">
        <w:rPr>
          <w:rFonts w:ascii="Times New Roman" w:hAnsi="Times New Roman" w:cs="Times New Roman"/>
          <w:color w:val="000000" w:themeColor="text1"/>
          <w:sz w:val="24"/>
          <w:szCs w:val="24"/>
        </w:rPr>
        <w:t>SWaM</w:t>
      </w:r>
      <w:proofErr w:type="spellEnd"/>
      <w:r w:rsidR="00E248E5" w:rsidRPr="00651359">
        <w:rPr>
          <w:rFonts w:ascii="Times New Roman" w:hAnsi="Times New Roman" w:cs="Times New Roman"/>
          <w:color w:val="000000" w:themeColor="text1"/>
          <w:sz w:val="24"/>
          <w:szCs w:val="24"/>
        </w:rPr>
        <w:t xml:space="preserve"> vendor outreach fair and designate a </w:t>
      </w:r>
      <w:proofErr w:type="spellStart"/>
      <w:r w:rsidR="00E248E5" w:rsidRPr="00651359">
        <w:rPr>
          <w:rFonts w:ascii="Times New Roman" w:hAnsi="Times New Roman" w:cs="Times New Roman"/>
          <w:color w:val="000000" w:themeColor="text1"/>
          <w:sz w:val="24"/>
          <w:szCs w:val="24"/>
        </w:rPr>
        <w:t>SWaM</w:t>
      </w:r>
      <w:proofErr w:type="spellEnd"/>
      <w:r w:rsidR="00E248E5" w:rsidRPr="00651359">
        <w:rPr>
          <w:rFonts w:ascii="Times New Roman" w:hAnsi="Times New Roman" w:cs="Times New Roman"/>
          <w:color w:val="000000" w:themeColor="text1"/>
          <w:sz w:val="24"/>
          <w:szCs w:val="24"/>
        </w:rPr>
        <w:t xml:space="preserve"> champion to facilitate the utilization of DSBSD certified </w:t>
      </w:r>
      <w:proofErr w:type="spellStart"/>
      <w:r w:rsidR="00E248E5" w:rsidRPr="00651359">
        <w:rPr>
          <w:rFonts w:ascii="Times New Roman" w:hAnsi="Times New Roman" w:cs="Times New Roman"/>
          <w:color w:val="000000" w:themeColor="text1"/>
          <w:sz w:val="24"/>
          <w:szCs w:val="24"/>
        </w:rPr>
        <w:t>SWaM</w:t>
      </w:r>
      <w:proofErr w:type="spellEnd"/>
      <w:r w:rsidR="00E248E5" w:rsidRPr="00651359">
        <w:rPr>
          <w:rFonts w:ascii="Times New Roman" w:hAnsi="Times New Roman" w:cs="Times New Roman"/>
          <w:color w:val="000000" w:themeColor="text1"/>
          <w:sz w:val="24"/>
          <w:szCs w:val="24"/>
        </w:rPr>
        <w:t xml:space="preserve"> vendors on projects with an estimated construction cost greater than $10 million.</w:t>
      </w:r>
      <w:r>
        <w:rPr>
          <w:rFonts w:ascii="Times New Roman" w:hAnsi="Times New Roman" w:cs="Times New Roman"/>
          <w:color w:val="000000" w:themeColor="text1"/>
          <w:sz w:val="24"/>
          <w:szCs w:val="24"/>
        </w:rPr>
        <w:t xml:space="preserve"> </w:t>
      </w:r>
      <w:r w:rsidR="00E248E5" w:rsidRPr="00651359">
        <w:rPr>
          <w:rFonts w:ascii="Times New Roman" w:hAnsi="Times New Roman" w:cs="Times New Roman"/>
          <w:color w:val="000000" w:themeColor="text1"/>
          <w:sz w:val="24"/>
          <w:szCs w:val="24"/>
        </w:rPr>
        <w:t>Estimated Cost:  0.5 FTE general contractor staff per project - $75K per project</w:t>
      </w:r>
    </w:p>
    <w:p w14:paraId="5866A6EC"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Pr>
          <w:rFonts w:ascii="Times New Roman" w:hAnsi="Times New Roman" w:cs="Times New Roman"/>
          <w:color w:val="000000" w:themeColor="text1"/>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are </w:t>
      </w:r>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recommendation ONLY if </w:t>
      </w:r>
      <w:proofErr w:type="gramStart"/>
      <w:r>
        <w:rPr>
          <w:rFonts w:ascii="Times New Roman" w:hAnsi="Times New Roman" w:cs="Times New Roman"/>
          <w:color w:val="000000" w:themeColor="text1"/>
          <w:sz w:val="24"/>
          <w:szCs w:val="24"/>
        </w:rPr>
        <w:t>written not as</w:t>
      </w:r>
      <w:proofErr w:type="gramEnd"/>
      <w:r>
        <w:rPr>
          <w:rFonts w:ascii="Times New Roman" w:hAnsi="Times New Roman" w:cs="Times New Roman"/>
          <w:color w:val="000000" w:themeColor="text1"/>
          <w:sz w:val="24"/>
          <w:szCs w:val="24"/>
        </w:rPr>
        <w:t xml:space="preserve"> a mandate but instead added as an optional special term and condition that could be selectively chosen by agencies.  </w:t>
      </w:r>
      <w:r w:rsidRPr="00573015">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institute this as a best practice option, DGS and Higher Education would update their individual procurement manuals to add this to an optional special term and condition that </w:t>
      </w:r>
      <w:proofErr w:type="gramStart"/>
      <w:r>
        <w:rPr>
          <w:rFonts w:ascii="Times New Roman" w:hAnsi="Times New Roman" w:cs="Times New Roman"/>
          <w:color w:val="000000" w:themeColor="text1"/>
          <w:sz w:val="24"/>
          <w:szCs w:val="24"/>
        </w:rPr>
        <w:t>could be selected</w:t>
      </w:r>
      <w:proofErr w:type="gramEnd"/>
      <w:r>
        <w:rPr>
          <w:rFonts w:ascii="Times New Roman" w:hAnsi="Times New Roman" w:cs="Times New Roman"/>
          <w:color w:val="000000" w:themeColor="text1"/>
          <w:sz w:val="24"/>
          <w:szCs w:val="24"/>
        </w:rPr>
        <w:t xml:space="preserve"> by agencies to include in solicitations for projects over the $10M threshold.</w:t>
      </w:r>
    </w:p>
    <w:p w14:paraId="751E9B00"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Opposed:</w:t>
      </w:r>
      <w:r>
        <w:rPr>
          <w:rFonts w:ascii="Times New Roman" w:hAnsi="Times New Roman" w:cs="Times New Roman"/>
          <w:color w:val="000000" w:themeColor="text1"/>
          <w:sz w:val="24"/>
          <w:szCs w:val="24"/>
        </w:rPr>
        <w:t xml:space="preserve"> Covered Institution would stand opposed if moved forward as a </w:t>
      </w:r>
      <w:r w:rsidRPr="00573015">
        <w:rPr>
          <w:rFonts w:ascii="Times New Roman" w:hAnsi="Times New Roman" w:cs="Times New Roman"/>
          <w:color w:val="000000"/>
          <w:sz w:val="24"/>
          <w:szCs w:val="24"/>
        </w:rPr>
        <w:t xml:space="preserve">mandatory </w:t>
      </w:r>
      <w:r>
        <w:rPr>
          <w:rFonts w:ascii="Times New Roman" w:hAnsi="Times New Roman" w:cs="Times New Roman"/>
          <w:color w:val="000000" w:themeColor="text1"/>
          <w:sz w:val="24"/>
          <w:szCs w:val="24"/>
        </w:rPr>
        <w:t xml:space="preserve">requirement because requiring this to every project could limit further competition if companies </w:t>
      </w:r>
      <w:proofErr w:type="gramStart"/>
      <w:r>
        <w:rPr>
          <w:rFonts w:ascii="Times New Roman" w:hAnsi="Times New Roman" w:cs="Times New Roman"/>
          <w:color w:val="000000" w:themeColor="text1"/>
          <w:sz w:val="24"/>
          <w:szCs w:val="24"/>
        </w:rPr>
        <w:t>don’t</w:t>
      </w:r>
      <w:proofErr w:type="gramEnd"/>
      <w:r>
        <w:rPr>
          <w:rFonts w:ascii="Times New Roman" w:hAnsi="Times New Roman" w:cs="Times New Roman"/>
          <w:color w:val="000000" w:themeColor="text1"/>
          <w:sz w:val="24"/>
          <w:szCs w:val="24"/>
        </w:rPr>
        <w:t xml:space="preserve"> have resources to provide this requirement and thus place an additional burden on small businesses.  </w:t>
      </w:r>
    </w:p>
    <w:p w14:paraId="06691831"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 xml:space="preserve">Recommendation 3: </w:t>
      </w:r>
    </w:p>
    <w:p w14:paraId="08D1D51D" w14:textId="57FE46E9"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and Institutions of Higher Education should consider requiring construction projects over a certain threshold be advertised on the Commonwealth’s electronic procurement system far in advance of the solicitation to allow subcontractors and prime contractors ample opportunity to identify available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companies. </w:t>
      </w:r>
    </w:p>
    <w:p w14:paraId="50F3497C" w14:textId="0B670822" w:rsidR="00E248E5" w:rsidRDefault="00FD7C50" w:rsidP="00E248E5">
      <w:pPr>
        <w:ind w:left="720"/>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sidR="00E248E5" w:rsidRPr="00651359">
        <w:rPr>
          <w:rFonts w:ascii="Times New Roman" w:hAnsi="Times New Roman" w:cs="Times New Roman"/>
          <w:color w:val="000000" w:themeColor="text1"/>
          <w:sz w:val="24"/>
          <w:szCs w:val="24"/>
        </w:rPr>
        <w:t xml:space="preserve">  Subcontractors – especially small subcontractors - typically do not look more than 30 days ahead for bid opportunities.  Continuing to use the current 30-day bid period required by the CPSM to advertise </w:t>
      </w:r>
      <w:proofErr w:type="gramStart"/>
      <w:r w:rsidR="00E248E5" w:rsidRPr="00651359">
        <w:rPr>
          <w:rFonts w:ascii="Times New Roman" w:hAnsi="Times New Roman" w:cs="Times New Roman"/>
          <w:color w:val="000000" w:themeColor="text1"/>
          <w:sz w:val="24"/>
          <w:szCs w:val="24"/>
        </w:rPr>
        <w:t xml:space="preserve">is </w:t>
      </w:r>
      <w:r w:rsidRPr="00651359">
        <w:rPr>
          <w:rFonts w:ascii="Times New Roman" w:hAnsi="Times New Roman" w:cs="Times New Roman"/>
          <w:color w:val="000000" w:themeColor="text1"/>
          <w:sz w:val="24"/>
          <w:szCs w:val="24"/>
        </w:rPr>
        <w:t>recommended</w:t>
      </w:r>
      <w:proofErr w:type="gramEnd"/>
      <w:r w:rsidRPr="006513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eVA</w:t>
      </w:r>
      <w:proofErr w:type="spellEnd"/>
      <w:proofErr w:type="gramEnd"/>
      <w:r>
        <w:rPr>
          <w:rFonts w:ascii="Times New Roman" w:hAnsi="Times New Roman" w:cs="Times New Roman"/>
          <w:color w:val="000000" w:themeColor="text1"/>
          <w:sz w:val="24"/>
          <w:szCs w:val="24"/>
        </w:rPr>
        <w:t xml:space="preserve"> has future procurement functionality </w:t>
      </w:r>
    </w:p>
    <w:p w14:paraId="4038DD1A"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Pr>
          <w:rFonts w:ascii="Times New Roman" w:hAnsi="Times New Roman" w:cs="Times New Roman"/>
          <w:color w:val="000000" w:themeColor="text1"/>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would be </w:t>
      </w:r>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recommendation if established with a dollar threshold of over $10M and with further clarifications regarding the definition of “far in advance”. </w:t>
      </w:r>
    </w:p>
    <w:p w14:paraId="60871219"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Opposed:</w:t>
      </w:r>
      <w:r>
        <w:rPr>
          <w:rFonts w:ascii="Times New Roman" w:hAnsi="Times New Roman" w:cs="Times New Roman"/>
          <w:color w:val="000000" w:themeColor="text1"/>
          <w:sz w:val="24"/>
          <w:szCs w:val="24"/>
        </w:rPr>
        <w:t xml:space="preserve">  Covered Institutions would be opposed to recommendation if written as a mandate that could slow down the procurement process and the ability to keep state </w:t>
      </w:r>
      <w:r>
        <w:rPr>
          <w:rFonts w:ascii="Times New Roman" w:hAnsi="Times New Roman" w:cs="Times New Roman"/>
          <w:color w:val="000000" w:themeColor="text1"/>
          <w:sz w:val="24"/>
          <w:szCs w:val="24"/>
        </w:rPr>
        <w:lastRenderedPageBreak/>
        <w:t>construction projects completed on time because of more administrative steps to complete a solicitation process and make an award.</w:t>
      </w:r>
    </w:p>
    <w:p w14:paraId="38CE3940"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Consideration for Modification as Currently Written</w:t>
      </w:r>
      <w:r>
        <w:rPr>
          <w:rFonts w:ascii="Times New Roman" w:hAnsi="Times New Roman" w:cs="Times New Roman"/>
          <w:color w:val="000000" w:themeColor="text1"/>
          <w:sz w:val="24"/>
          <w:szCs w:val="24"/>
        </w:rPr>
        <w:t xml:space="preserve">:  This recommendation needs to have a dollar threshold established.  Since construction projects for the purpose of maintenance, repair or renovation are typically “lower dollar” projects, they </w:t>
      </w:r>
      <w:proofErr w:type="gramStart"/>
      <w:r>
        <w:rPr>
          <w:rFonts w:ascii="Times New Roman" w:hAnsi="Times New Roman" w:cs="Times New Roman"/>
          <w:color w:val="000000" w:themeColor="text1"/>
          <w:sz w:val="24"/>
          <w:szCs w:val="24"/>
        </w:rPr>
        <w:t>should not be slowed down</w:t>
      </w:r>
      <w:proofErr w:type="gramEnd"/>
      <w:r>
        <w:rPr>
          <w:rFonts w:ascii="Times New Roman" w:hAnsi="Times New Roman" w:cs="Times New Roman"/>
          <w:color w:val="000000" w:themeColor="text1"/>
          <w:sz w:val="24"/>
          <w:szCs w:val="24"/>
        </w:rPr>
        <w:t xml:space="preserve"> by an additional posting requirement </w:t>
      </w:r>
      <w:r w:rsidRPr="00573015">
        <w:rPr>
          <w:rFonts w:ascii="Times New Roman" w:hAnsi="Times New Roman" w:cs="Times New Roman"/>
          <w:color w:val="000000"/>
          <w:sz w:val="24"/>
          <w:szCs w:val="24"/>
        </w:rPr>
        <w:t xml:space="preserve">in advance of </w:t>
      </w:r>
      <w:r>
        <w:rPr>
          <w:rFonts w:ascii="Times New Roman" w:hAnsi="Times New Roman" w:cs="Times New Roman"/>
          <w:color w:val="000000" w:themeColor="text1"/>
          <w:sz w:val="24"/>
          <w:szCs w:val="24"/>
        </w:rPr>
        <w:t xml:space="preserve">the solicitation.  </w:t>
      </w:r>
      <w:proofErr w:type="gramStart"/>
      <w:r>
        <w:rPr>
          <w:rFonts w:ascii="Times New Roman" w:hAnsi="Times New Roman" w:cs="Times New Roman"/>
          <w:color w:val="000000" w:themeColor="text1"/>
          <w:sz w:val="24"/>
          <w:szCs w:val="24"/>
        </w:rPr>
        <w:t>There is much construction work that</w:t>
      </w:r>
      <w:proofErr w:type="gramEnd"/>
      <w:r>
        <w:rPr>
          <w:rFonts w:ascii="Times New Roman" w:hAnsi="Times New Roman" w:cs="Times New Roman"/>
          <w:color w:val="000000" w:themeColor="text1"/>
          <w:sz w:val="24"/>
          <w:szCs w:val="24"/>
        </w:rPr>
        <w:t xml:space="preserve"> needs to be procured, awarded and delivered in the most expedient way to maintain safety and the integrity of public structures and buildings.  We suggest a $10M threshold if this recommendation moves forward.  </w:t>
      </w:r>
    </w:p>
    <w:p w14:paraId="5A7722DE" w14:textId="77777777" w:rsidR="00FD7C50" w:rsidRDefault="00FD7C50" w:rsidP="00FD7C50">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clarification of what is “far in advance” also needs to </w:t>
      </w:r>
      <w:proofErr w:type="gramStart"/>
      <w:r>
        <w:rPr>
          <w:rFonts w:ascii="Times New Roman" w:hAnsi="Times New Roman" w:cs="Times New Roman"/>
          <w:color w:val="000000" w:themeColor="text1"/>
          <w:sz w:val="24"/>
          <w:szCs w:val="24"/>
        </w:rPr>
        <w:t>be made</w:t>
      </w:r>
      <w:proofErr w:type="gramEnd"/>
      <w:r>
        <w:rPr>
          <w:rFonts w:ascii="Times New Roman" w:hAnsi="Times New Roman" w:cs="Times New Roman"/>
          <w:color w:val="000000" w:themeColor="text1"/>
          <w:sz w:val="24"/>
          <w:szCs w:val="24"/>
        </w:rPr>
        <w:t xml:space="preserve">.  For example, we would suggest rewording to “For projects with a projected cost that will exceed $10M, the project with specificity should be posted publicly as a future business opportunity no less than 30 days prior to a formal solicitation being issued”.   It will be important that this recommendation does not have unintended consequence of slowing down the execution of the solicitation and the overall project timeline if the forward posting of opportunities becomes a required step to the overall procurement process.   </w:t>
      </w:r>
    </w:p>
    <w:p w14:paraId="74E96DAF"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4:</w:t>
      </w:r>
    </w:p>
    <w:p w14:paraId="3A21BC99" w14:textId="02CFCFA2"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Small Business and Supplier Diversity (DSBSD) should consider allowing vendor self-certification that </w:t>
      </w:r>
      <w:proofErr w:type="gramStart"/>
      <w:r w:rsidRPr="00FD7C50">
        <w:rPr>
          <w:rFonts w:ascii="Times New Roman" w:hAnsi="Times New Roman" w:cs="Times New Roman"/>
          <w:i/>
          <w:color w:val="000000" w:themeColor="text1"/>
          <w:sz w:val="24"/>
          <w:szCs w:val="24"/>
        </w:rPr>
        <w:t>is verified</w:t>
      </w:r>
      <w:proofErr w:type="gramEnd"/>
      <w:r w:rsidRPr="00FD7C50">
        <w:rPr>
          <w:rFonts w:ascii="Times New Roman" w:hAnsi="Times New Roman" w:cs="Times New Roman"/>
          <w:i/>
          <w:color w:val="000000" w:themeColor="text1"/>
          <w:sz w:val="24"/>
          <w:szCs w:val="24"/>
        </w:rPr>
        <w:t xml:space="preserve"> by DSBSD conducting audits. Penalty for falsification by vendors can lead to debarment. The Commonwealth’s electronic procurement system </w:t>
      </w:r>
      <w:proofErr w:type="gramStart"/>
      <w:r w:rsidRPr="00FD7C50">
        <w:rPr>
          <w:rFonts w:ascii="Times New Roman" w:hAnsi="Times New Roman" w:cs="Times New Roman"/>
          <w:i/>
          <w:color w:val="000000" w:themeColor="text1"/>
          <w:sz w:val="24"/>
          <w:szCs w:val="24"/>
        </w:rPr>
        <w:t>could be leveraged</w:t>
      </w:r>
      <w:proofErr w:type="gramEnd"/>
      <w:r w:rsidRPr="00FD7C50">
        <w:rPr>
          <w:rFonts w:ascii="Times New Roman" w:hAnsi="Times New Roman" w:cs="Times New Roman"/>
          <w:i/>
          <w:color w:val="000000" w:themeColor="text1"/>
          <w:sz w:val="24"/>
          <w:szCs w:val="24"/>
        </w:rPr>
        <w:t xml:space="preserve"> to allow vendor self-certification. </w:t>
      </w:r>
    </w:p>
    <w:p w14:paraId="0D172F26" w14:textId="5D941D8C" w:rsidR="003A363A" w:rsidRPr="00651359" w:rsidRDefault="00FD7C50" w:rsidP="003A363A">
      <w:pPr>
        <w:ind w:left="720"/>
        <w:jc w:val="both"/>
        <w:rPr>
          <w:rFonts w:ascii="Times New Roman" w:hAnsi="Times New Roman" w:cs="Times New Roman"/>
          <w:sz w:val="24"/>
          <w:szCs w:val="24"/>
        </w:rPr>
      </w:pPr>
      <w:r w:rsidRPr="00FD7C50">
        <w:rPr>
          <w:rFonts w:ascii="Times New Roman" w:hAnsi="Times New Roman" w:cs="Times New Roman"/>
          <w:b/>
          <w:sz w:val="24"/>
          <w:szCs w:val="24"/>
        </w:rPr>
        <w:t>DSBSD:</w:t>
      </w:r>
      <w:r>
        <w:rPr>
          <w:rFonts w:ascii="Times New Roman" w:hAnsi="Times New Roman" w:cs="Times New Roman"/>
          <w:sz w:val="24"/>
          <w:szCs w:val="24"/>
        </w:rPr>
        <w:t xml:space="preserve"> </w:t>
      </w:r>
      <w:r w:rsidR="003A363A" w:rsidRPr="00651359">
        <w:rPr>
          <w:rFonts w:ascii="Times New Roman" w:hAnsi="Times New Roman" w:cs="Times New Roman"/>
          <w:sz w:val="24"/>
          <w:szCs w:val="24"/>
        </w:rPr>
        <w:t xml:space="preserve">The federal government is in the process of eliminating all self-certifications because they </w:t>
      </w:r>
      <w:proofErr w:type="gramStart"/>
      <w:r w:rsidR="003A363A" w:rsidRPr="00651359">
        <w:rPr>
          <w:rFonts w:ascii="Times New Roman" w:hAnsi="Times New Roman" w:cs="Times New Roman"/>
          <w:sz w:val="24"/>
          <w:szCs w:val="24"/>
        </w:rPr>
        <w:t>are riddled</w:t>
      </w:r>
      <w:proofErr w:type="gramEnd"/>
      <w:r w:rsidR="003A363A" w:rsidRPr="00651359">
        <w:rPr>
          <w:rFonts w:ascii="Times New Roman" w:hAnsi="Times New Roman" w:cs="Times New Roman"/>
          <w:sz w:val="24"/>
          <w:szCs w:val="24"/>
        </w:rPr>
        <w:t xml:space="preserve"> with fraud.  If awards are made to self-certified businesses who are later determined to not meet eligibility requirements the buyer must start the process again.   </w:t>
      </w:r>
    </w:p>
    <w:p w14:paraId="4D78865E" w14:textId="77777777" w:rsidR="003A363A" w:rsidRPr="00651359"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There would be a fiscal impact to implementation as this recommendation would increase protests, delay procurement processes, lead to re-procurement costs when fraud is identified, as well as open the Commonwealth up to litigation.</w:t>
      </w:r>
    </w:p>
    <w:p w14:paraId="1EBE7EE7" w14:textId="2CD5A6A3" w:rsidR="003A363A"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 xml:space="preserve">If this recommendation moves </w:t>
      </w:r>
      <w:proofErr w:type="gramStart"/>
      <w:r w:rsidRPr="00651359">
        <w:rPr>
          <w:rFonts w:ascii="Times New Roman" w:hAnsi="Times New Roman" w:cs="Times New Roman"/>
          <w:sz w:val="24"/>
          <w:szCs w:val="24"/>
        </w:rPr>
        <w:t>forward</w:t>
      </w:r>
      <w:proofErr w:type="gramEnd"/>
      <w:r w:rsidRPr="00651359">
        <w:rPr>
          <w:rFonts w:ascii="Times New Roman" w:hAnsi="Times New Roman" w:cs="Times New Roman"/>
          <w:sz w:val="24"/>
          <w:szCs w:val="24"/>
        </w:rPr>
        <w:t xml:space="preserve"> it will be imperative for members to understand all unintended consequences.</w:t>
      </w:r>
    </w:p>
    <w:p w14:paraId="4A818795" w14:textId="663B3D76"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sz w:val="24"/>
          <w:szCs w:val="24"/>
        </w:rPr>
        <w:t>CI:</w:t>
      </w:r>
      <w:r>
        <w:rPr>
          <w:rFonts w:ascii="Times New Roman" w:hAnsi="Times New Roman" w:cs="Times New Roman"/>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are </w:t>
      </w:r>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this recommendation to streamline certification and as a solution to simplifying the certification process thus encouraging more firms to become state certified </w:t>
      </w:r>
      <w:proofErr w:type="spellStart"/>
      <w:r>
        <w:rPr>
          <w:rFonts w:ascii="Times New Roman" w:hAnsi="Times New Roman" w:cs="Times New Roman"/>
          <w:color w:val="000000" w:themeColor="text1"/>
          <w:sz w:val="24"/>
          <w:szCs w:val="24"/>
        </w:rPr>
        <w:t>SWaM</w:t>
      </w:r>
      <w:proofErr w:type="spellEnd"/>
      <w:r>
        <w:rPr>
          <w:rFonts w:ascii="Times New Roman" w:hAnsi="Times New Roman" w:cs="Times New Roman"/>
          <w:color w:val="000000" w:themeColor="text1"/>
          <w:sz w:val="24"/>
          <w:szCs w:val="24"/>
        </w:rPr>
        <w:t xml:space="preserve"> firms.  </w:t>
      </w:r>
    </w:p>
    <w:p w14:paraId="09B1CC02" w14:textId="6C15A46F"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sz w:val="24"/>
          <w:szCs w:val="24"/>
        </w:rPr>
        <w:t>DGS</w:t>
      </w:r>
      <w:r w:rsidRPr="00FD7C50">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In favor</w:t>
      </w:r>
    </w:p>
    <w:p w14:paraId="71BD0C46" w14:textId="77777777" w:rsidR="00FD7C50" w:rsidRDefault="00FD7C5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B4D1452" w14:textId="163E5E8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lastRenderedPageBreak/>
        <w:t>Recommendation 5:</w:t>
      </w:r>
    </w:p>
    <w:p w14:paraId="1711665B" w14:textId="6F985BAF"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Department of Small Business and Supplier Diversity</w:t>
      </w:r>
      <w:r w:rsidR="006E7355" w:rsidRPr="00FD7C50">
        <w:rPr>
          <w:rFonts w:ascii="Times New Roman" w:hAnsi="Times New Roman" w:cs="Times New Roman"/>
          <w:i/>
          <w:color w:val="000000" w:themeColor="text1"/>
          <w:sz w:val="24"/>
          <w:szCs w:val="24"/>
        </w:rPr>
        <w:t xml:space="preserve"> (DSBSD)</w:t>
      </w:r>
      <w:r w:rsidRPr="00FD7C50">
        <w:rPr>
          <w:rFonts w:ascii="Times New Roman" w:hAnsi="Times New Roman" w:cs="Times New Roman"/>
          <w:i/>
          <w:color w:val="000000" w:themeColor="text1"/>
          <w:sz w:val="24"/>
          <w:szCs w:val="24"/>
        </w:rPr>
        <w:t xml:space="preserve"> should allow independent contractors to </w:t>
      </w:r>
      <w:proofErr w:type="gramStart"/>
      <w:r w:rsidRPr="00FD7C50">
        <w:rPr>
          <w:rFonts w:ascii="Times New Roman" w:hAnsi="Times New Roman" w:cs="Times New Roman"/>
          <w:i/>
          <w:color w:val="000000" w:themeColor="text1"/>
          <w:sz w:val="24"/>
          <w:szCs w:val="24"/>
        </w:rPr>
        <w:t>become certified</w:t>
      </w:r>
      <w:proofErr w:type="gramEnd"/>
      <w:r w:rsidRPr="00FD7C50">
        <w:rPr>
          <w:rFonts w:ascii="Times New Roman" w:hAnsi="Times New Roman" w:cs="Times New Roman"/>
          <w:i/>
          <w:color w:val="000000" w:themeColor="text1"/>
          <w:sz w:val="24"/>
          <w:szCs w:val="24"/>
        </w:rPr>
        <w:t xml:space="preserve"> as a small business using W-9 forms and remove the requirement to provide three years of tax returns. </w:t>
      </w:r>
    </w:p>
    <w:p w14:paraId="3F9456B6" w14:textId="000421B6" w:rsidR="003A363A" w:rsidRPr="00651359" w:rsidRDefault="00FD7C50" w:rsidP="003A363A">
      <w:pPr>
        <w:ind w:left="720"/>
        <w:jc w:val="both"/>
        <w:rPr>
          <w:rFonts w:ascii="Times New Roman" w:hAnsi="Times New Roman" w:cs="Times New Roman"/>
          <w:sz w:val="24"/>
          <w:szCs w:val="24"/>
        </w:rPr>
      </w:pPr>
      <w:r>
        <w:rPr>
          <w:rFonts w:ascii="Times New Roman" w:hAnsi="Times New Roman" w:cs="Times New Roman"/>
          <w:b/>
          <w:sz w:val="24"/>
          <w:szCs w:val="24"/>
        </w:rPr>
        <w:t>DSBSD</w:t>
      </w:r>
      <w:r>
        <w:rPr>
          <w:rFonts w:ascii="Times New Roman" w:hAnsi="Times New Roman" w:cs="Times New Roman"/>
          <w:sz w:val="24"/>
          <w:szCs w:val="24"/>
        </w:rPr>
        <w:t xml:space="preserve">: </w:t>
      </w:r>
      <w:r w:rsidR="003A363A" w:rsidRPr="00651359">
        <w:rPr>
          <w:rFonts w:ascii="Times New Roman" w:hAnsi="Times New Roman" w:cs="Times New Roman"/>
          <w:sz w:val="24"/>
          <w:szCs w:val="24"/>
        </w:rPr>
        <w:t xml:space="preserve">Requiring tax returns allows DSBSD to not only verify revenue requirements for eligibility but also verify that owners do not own any affiliated businesses that would make them ineligible as required by the small business definition in the Code of Virginia.  Without tax returns, DSBSD will be unable to verify if applicants own other businesses, which in turn could allow businesses into the program that do not meet the size standards set forth by Code.  </w:t>
      </w:r>
    </w:p>
    <w:p w14:paraId="754DAA8A" w14:textId="54E4DA20" w:rsidR="003A363A"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 xml:space="preserve">Requiring three years of tax returns is something most business owners have readily available and does not tend to be a barrier to certification.  </w:t>
      </w:r>
    </w:p>
    <w:p w14:paraId="6A90CF4B" w14:textId="2005F208" w:rsidR="00FD7C50" w:rsidRPr="00651359" w:rsidRDefault="00FD7C50" w:rsidP="003A363A">
      <w:pPr>
        <w:ind w:left="720"/>
        <w:jc w:val="both"/>
        <w:rPr>
          <w:rFonts w:ascii="Times New Roman" w:hAnsi="Times New Roman" w:cs="Times New Roman"/>
          <w:sz w:val="24"/>
          <w:szCs w:val="24"/>
        </w:rPr>
      </w:pPr>
      <w:r w:rsidRPr="00FD7C50">
        <w:rPr>
          <w:rFonts w:ascii="Times New Roman" w:hAnsi="Times New Roman" w:cs="Times New Roman"/>
          <w:b/>
          <w:sz w:val="24"/>
          <w:szCs w:val="24"/>
        </w:rPr>
        <w:t>CI:</w:t>
      </w:r>
      <w:r>
        <w:rPr>
          <w:rFonts w:ascii="Times New Roman" w:hAnsi="Times New Roman" w:cs="Times New Roman"/>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 are </w:t>
      </w:r>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this </w:t>
      </w:r>
      <w:r w:rsidRPr="00573015">
        <w:rPr>
          <w:rFonts w:ascii="Times New Roman" w:hAnsi="Times New Roman" w:cs="Times New Roman"/>
          <w:color w:val="000000"/>
          <w:sz w:val="24"/>
          <w:szCs w:val="24"/>
        </w:rPr>
        <w:t>recommendation as written</w:t>
      </w:r>
    </w:p>
    <w:p w14:paraId="6F72BF24"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6:</w:t>
      </w:r>
    </w:p>
    <w:p w14:paraId="201BB64D" w14:textId="2194ABBD"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Institutions of Higher Education, and Local Public Bodies should require all contractors that do business in the Commonwealth to establish an </w:t>
      </w:r>
      <w:proofErr w:type="spellStart"/>
      <w:r w:rsidRPr="00FD7C50">
        <w:rPr>
          <w:rFonts w:ascii="Times New Roman" w:hAnsi="Times New Roman" w:cs="Times New Roman"/>
          <w:i/>
          <w:color w:val="000000" w:themeColor="text1"/>
          <w:sz w:val="24"/>
          <w:szCs w:val="24"/>
        </w:rPr>
        <w:t>eVA</w:t>
      </w:r>
      <w:proofErr w:type="spellEnd"/>
      <w:r w:rsidRPr="00FD7C50">
        <w:rPr>
          <w:rFonts w:ascii="Times New Roman" w:hAnsi="Times New Roman" w:cs="Times New Roman"/>
          <w:i/>
          <w:color w:val="000000" w:themeColor="text1"/>
          <w:sz w:val="24"/>
          <w:szCs w:val="24"/>
        </w:rPr>
        <w:t xml:space="preserve"> vendor </w:t>
      </w:r>
      <w:proofErr w:type="gramStart"/>
      <w:r w:rsidRPr="00FD7C50">
        <w:rPr>
          <w:rFonts w:ascii="Times New Roman" w:hAnsi="Times New Roman" w:cs="Times New Roman"/>
          <w:i/>
          <w:color w:val="000000" w:themeColor="text1"/>
          <w:sz w:val="24"/>
          <w:szCs w:val="24"/>
        </w:rPr>
        <w:t>profile which would provide a standard identifier so DSBSD can recognize</w:t>
      </w:r>
      <w:proofErr w:type="gramEnd"/>
      <w:r w:rsidRPr="00FD7C50">
        <w:rPr>
          <w:rFonts w:ascii="Times New Roman" w:hAnsi="Times New Roman" w:cs="Times New Roman"/>
          <w:i/>
          <w:color w:val="000000" w:themeColor="text1"/>
          <w:sz w:val="24"/>
          <w:szCs w:val="24"/>
        </w:rPr>
        <w:t xml:space="preserve"> and account for local government spend to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businesses. Develop</w:t>
      </w:r>
      <w:r w:rsidR="006E7355" w:rsidRPr="00FD7C50">
        <w:rPr>
          <w:rFonts w:ascii="Times New Roman" w:hAnsi="Times New Roman" w:cs="Times New Roman"/>
          <w:i/>
          <w:color w:val="000000" w:themeColor="text1"/>
          <w:sz w:val="24"/>
          <w:szCs w:val="24"/>
        </w:rPr>
        <w:t>ment of</w:t>
      </w:r>
      <w:r w:rsidRPr="00FD7C50">
        <w:rPr>
          <w:rFonts w:ascii="Times New Roman" w:hAnsi="Times New Roman" w:cs="Times New Roman"/>
          <w:i/>
          <w:color w:val="000000" w:themeColor="text1"/>
          <w:sz w:val="24"/>
          <w:szCs w:val="24"/>
        </w:rPr>
        <w:t xml:space="preserve"> a single reporting tool that can used throughout the Commonwealth to report all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subcontracting participation</w:t>
      </w:r>
      <w:r w:rsidR="006E7355" w:rsidRPr="00FD7C50">
        <w:rPr>
          <w:rFonts w:ascii="Times New Roman" w:hAnsi="Times New Roman" w:cs="Times New Roman"/>
          <w:i/>
          <w:color w:val="000000" w:themeColor="text1"/>
          <w:sz w:val="24"/>
          <w:szCs w:val="24"/>
        </w:rPr>
        <w:t xml:space="preserve"> </w:t>
      </w:r>
      <w:proofErr w:type="gramStart"/>
      <w:r w:rsidR="006E7355" w:rsidRPr="00FD7C50">
        <w:rPr>
          <w:rFonts w:ascii="Times New Roman" w:hAnsi="Times New Roman" w:cs="Times New Roman"/>
          <w:i/>
          <w:color w:val="000000" w:themeColor="text1"/>
          <w:sz w:val="24"/>
          <w:szCs w:val="24"/>
        </w:rPr>
        <w:t>should be effected</w:t>
      </w:r>
      <w:proofErr w:type="gramEnd"/>
      <w:r w:rsidRPr="00FD7C50">
        <w:rPr>
          <w:rFonts w:ascii="Times New Roman" w:hAnsi="Times New Roman" w:cs="Times New Roman"/>
          <w:i/>
          <w:color w:val="000000" w:themeColor="text1"/>
          <w:sz w:val="24"/>
          <w:szCs w:val="24"/>
        </w:rPr>
        <w:t>.</w:t>
      </w:r>
    </w:p>
    <w:p w14:paraId="216A5BBD" w14:textId="2599BF32" w:rsidR="003A363A" w:rsidRPr="00651359" w:rsidRDefault="00FD7C50" w:rsidP="003A363A">
      <w:pPr>
        <w:ind w:left="720"/>
        <w:jc w:val="both"/>
        <w:rPr>
          <w:rFonts w:ascii="Times New Roman" w:hAnsi="Times New Roman" w:cs="Times New Roman"/>
          <w:sz w:val="24"/>
          <w:szCs w:val="24"/>
        </w:rPr>
      </w:pPr>
      <w:r w:rsidRPr="00FD7C50">
        <w:rPr>
          <w:rFonts w:ascii="Times New Roman" w:hAnsi="Times New Roman" w:cs="Times New Roman"/>
          <w:b/>
          <w:sz w:val="24"/>
          <w:szCs w:val="24"/>
        </w:rPr>
        <w:t>DSBSD:</w:t>
      </w:r>
      <w:r w:rsidRPr="00FD7C50">
        <w:rPr>
          <w:rFonts w:ascii="Times New Roman" w:hAnsi="Times New Roman" w:cs="Times New Roman"/>
          <w:sz w:val="24"/>
          <w:szCs w:val="24"/>
        </w:rPr>
        <w:t xml:space="preserve"> </w:t>
      </w:r>
      <w:r w:rsidR="003A363A" w:rsidRPr="00FD7C50">
        <w:rPr>
          <w:rFonts w:ascii="Times New Roman" w:hAnsi="Times New Roman" w:cs="Times New Roman"/>
          <w:sz w:val="24"/>
          <w:szCs w:val="24"/>
        </w:rPr>
        <w:t>This</w:t>
      </w:r>
      <w:r w:rsidR="003A363A" w:rsidRPr="00651359">
        <w:rPr>
          <w:rFonts w:ascii="Times New Roman" w:hAnsi="Times New Roman" w:cs="Times New Roman"/>
          <w:sz w:val="24"/>
          <w:szCs w:val="24"/>
        </w:rPr>
        <w:t xml:space="preserve"> recommendation would require DSBSD gather and report on all locality spend in the </w:t>
      </w:r>
      <w:proofErr w:type="gramStart"/>
      <w:r w:rsidR="003A363A" w:rsidRPr="00651359">
        <w:rPr>
          <w:rFonts w:ascii="Times New Roman" w:hAnsi="Times New Roman" w:cs="Times New Roman"/>
          <w:sz w:val="24"/>
          <w:szCs w:val="24"/>
        </w:rPr>
        <w:t>Commonwealth which</w:t>
      </w:r>
      <w:proofErr w:type="gramEnd"/>
      <w:r w:rsidR="003A363A" w:rsidRPr="00651359">
        <w:rPr>
          <w:rFonts w:ascii="Times New Roman" w:hAnsi="Times New Roman" w:cs="Times New Roman"/>
          <w:sz w:val="24"/>
          <w:szCs w:val="24"/>
        </w:rPr>
        <w:t xml:space="preserve"> is not currently required/done today.  This would have a fiscal impact as data would have to be collected from all 130+ localities in Virginia and DSBSD’s technology systems would need to be updated to capture and report this information. If this recommendation moves forward quotes would need to be obtained so fiscal impact can be included in the report.  </w:t>
      </w:r>
    </w:p>
    <w:p w14:paraId="084E30DD" w14:textId="77777777" w:rsidR="003A363A" w:rsidRPr="00651359"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Code changes would be necessary to compel local governments to comply with this reporting requirement.</w:t>
      </w:r>
    </w:p>
    <w:p w14:paraId="055ED051" w14:textId="16489B63" w:rsidR="003A363A"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 xml:space="preserve">Local governments are not currently subject to Executive Order </w:t>
      </w:r>
      <w:proofErr w:type="spellStart"/>
      <w:r w:rsidRPr="00651359">
        <w:rPr>
          <w:rFonts w:ascii="Times New Roman" w:hAnsi="Times New Roman" w:cs="Times New Roman"/>
          <w:sz w:val="24"/>
          <w:szCs w:val="24"/>
        </w:rPr>
        <w:t>SWaM</w:t>
      </w:r>
      <w:proofErr w:type="spellEnd"/>
      <w:r w:rsidRPr="00651359">
        <w:rPr>
          <w:rFonts w:ascii="Times New Roman" w:hAnsi="Times New Roman" w:cs="Times New Roman"/>
          <w:sz w:val="24"/>
          <w:szCs w:val="24"/>
        </w:rPr>
        <w:t xml:space="preserve"> spend goal requirements and could actually lower overall spend percentages that are tracked and reported in the Commonwealth.</w:t>
      </w:r>
    </w:p>
    <w:p w14:paraId="5A7C4A81"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sz w:val="24"/>
          <w:szCs w:val="24"/>
        </w:rPr>
        <w:t>CI:</w:t>
      </w:r>
      <w:r>
        <w:rPr>
          <w:rFonts w:ascii="Times New Roman" w:hAnsi="Times New Roman" w:cs="Times New Roman"/>
          <w:sz w:val="24"/>
          <w:szCs w:val="24"/>
        </w:rPr>
        <w:t xml:space="preserve"> </w:t>
      </w:r>
      <w:r w:rsidRPr="00573015">
        <w:rPr>
          <w:rFonts w:ascii="Times New Roman" w:hAnsi="Times New Roman" w:cs="Times New Roman"/>
          <w:b/>
          <w:color w:val="000000" w:themeColor="text1"/>
          <w:sz w:val="24"/>
          <w:szCs w:val="24"/>
          <w:u w:val="single"/>
        </w:rPr>
        <w:t>Opposed:</w:t>
      </w:r>
      <w:r>
        <w:rPr>
          <w:rFonts w:ascii="Times New Roman" w:hAnsi="Times New Roman" w:cs="Times New Roman"/>
          <w:color w:val="000000" w:themeColor="text1"/>
          <w:sz w:val="24"/>
          <w:szCs w:val="24"/>
        </w:rPr>
        <w:t xml:space="preserve">  Unsure how a self-submitted indicator on a vendor’s registration with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regarding a company designating itself as a business doing business with local government would benefit SBSD </w:t>
      </w:r>
      <w:r w:rsidRPr="00573015">
        <w:rPr>
          <w:rFonts w:ascii="Times New Roman" w:hAnsi="Times New Roman" w:cs="Times New Roman"/>
          <w:color w:val="000000"/>
          <w:sz w:val="24"/>
          <w:szCs w:val="24"/>
        </w:rPr>
        <w:t>in the long run</w:t>
      </w:r>
      <w:r>
        <w:rPr>
          <w:rFonts w:ascii="Times New Roman" w:hAnsi="Times New Roman" w:cs="Times New Roman"/>
          <w:color w:val="000000" w:themeColor="text1"/>
          <w:sz w:val="24"/>
          <w:szCs w:val="24"/>
        </w:rPr>
        <w:t xml:space="preserve">.  This data can be derived from existing reports within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showing purchase orders issued by </w:t>
      </w:r>
      <w:proofErr w:type="gramStart"/>
      <w:r>
        <w:rPr>
          <w:rFonts w:ascii="Times New Roman" w:hAnsi="Times New Roman" w:cs="Times New Roman"/>
          <w:color w:val="000000" w:themeColor="text1"/>
          <w:sz w:val="24"/>
          <w:szCs w:val="24"/>
        </w:rPr>
        <w:t>localities and municipalities</w:t>
      </w:r>
      <w:proofErr w:type="gramEnd"/>
      <w:r>
        <w:rPr>
          <w:rFonts w:ascii="Times New Roman" w:hAnsi="Times New Roman" w:cs="Times New Roman"/>
          <w:color w:val="000000" w:themeColor="text1"/>
          <w:sz w:val="24"/>
          <w:szCs w:val="24"/>
        </w:rPr>
        <w:t xml:space="preserve"> and then cross matching to the SBSD </w:t>
      </w:r>
      <w:r w:rsidRPr="00573015">
        <w:rPr>
          <w:rFonts w:ascii="Times New Roman" w:hAnsi="Times New Roman" w:cs="Times New Roman"/>
          <w:color w:val="000000"/>
          <w:sz w:val="24"/>
          <w:szCs w:val="24"/>
        </w:rPr>
        <w:t xml:space="preserve">current </w:t>
      </w:r>
      <w:r>
        <w:rPr>
          <w:rFonts w:ascii="Times New Roman" w:hAnsi="Times New Roman" w:cs="Times New Roman"/>
          <w:color w:val="000000" w:themeColor="text1"/>
          <w:sz w:val="24"/>
          <w:szCs w:val="24"/>
        </w:rPr>
        <w:t xml:space="preserve">database to find companies not certified.  This concept lends itself to a more proactive and direct marketing to companies by SBSD to generate a larger pool of certified companies for the Commonwealth.     </w:t>
      </w:r>
    </w:p>
    <w:p w14:paraId="6D4320CF"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lastRenderedPageBreak/>
        <w:t>Consideration for Modification as Currently Written</w:t>
      </w:r>
      <w:r>
        <w:rPr>
          <w:rFonts w:ascii="Times New Roman" w:hAnsi="Times New Roman" w:cs="Times New Roman"/>
          <w:b/>
          <w:color w:val="000000" w:themeColor="text1"/>
          <w:sz w:val="24"/>
          <w:szCs w:val="24"/>
          <w:u w:val="single"/>
        </w:rPr>
        <w:t>:</w:t>
      </w:r>
      <w:r>
        <w:rPr>
          <w:rFonts w:ascii="Times New Roman" w:hAnsi="Times New Roman" w:cs="Times New Roman"/>
          <w:color w:val="000000" w:themeColor="text1"/>
          <w:sz w:val="24"/>
          <w:szCs w:val="24"/>
        </w:rPr>
        <w:t xml:space="preserve"> An establishment of a centralized subcontracting reporting system would have fiscal implications.  It would also be very difficult to accommodate the complexities relating to reporting of subcontractor spend.  </w:t>
      </w:r>
      <w:proofErr w:type="gramStart"/>
      <w:r>
        <w:rPr>
          <w:rFonts w:ascii="Times New Roman" w:hAnsi="Times New Roman" w:cs="Times New Roman"/>
          <w:color w:val="000000" w:themeColor="text1"/>
          <w:sz w:val="24"/>
          <w:szCs w:val="24"/>
        </w:rPr>
        <w:t>There are four covered institutions who</w:t>
      </w:r>
      <w:proofErr w:type="gramEnd"/>
      <w:r>
        <w:rPr>
          <w:rFonts w:ascii="Times New Roman" w:hAnsi="Times New Roman" w:cs="Times New Roman"/>
          <w:color w:val="000000" w:themeColor="text1"/>
          <w:sz w:val="24"/>
          <w:szCs w:val="24"/>
        </w:rPr>
        <w:t xml:space="preserve"> do not utilize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as their e-procurement tool and instead maintain their own system and then transfer procurement data in bulk downloads daily to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So suggesting that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be that central repository when it requires additional enhancements to be </w:t>
      </w:r>
      <w:r>
        <w:rPr>
          <w:rFonts w:ascii="Times New Roman" w:hAnsi="Times New Roman" w:cs="Times New Roman"/>
          <w:color w:val="000000" w:themeColor="text1"/>
          <w:sz w:val="24"/>
          <w:szCs w:val="24"/>
        </w:rPr>
        <w:br/>
        <w:t xml:space="preserve">the best solution does not necessarily make it more effective for those covered institutions as well as some local municipalities who also may not have adopted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as their </w:t>
      </w:r>
      <w:proofErr w:type="gramStart"/>
      <w:r>
        <w:rPr>
          <w:rFonts w:ascii="Times New Roman" w:hAnsi="Times New Roman" w:cs="Times New Roman"/>
          <w:color w:val="000000" w:themeColor="text1"/>
          <w:sz w:val="24"/>
          <w:szCs w:val="24"/>
        </w:rPr>
        <w:t>front end</w:t>
      </w:r>
      <w:proofErr w:type="gramEnd"/>
      <w:r>
        <w:rPr>
          <w:rFonts w:ascii="Times New Roman" w:hAnsi="Times New Roman" w:cs="Times New Roman"/>
          <w:color w:val="000000" w:themeColor="text1"/>
          <w:sz w:val="24"/>
          <w:szCs w:val="24"/>
        </w:rPr>
        <w:t xml:space="preserve"> procurement tool.  We also recommend that the focus of subcontractor spend reporting be tied to the payment request process so </w:t>
      </w:r>
      <w:proofErr w:type="spellStart"/>
      <w:r>
        <w:rPr>
          <w:rFonts w:ascii="Times New Roman" w:hAnsi="Times New Roman" w:cs="Times New Roman"/>
          <w:color w:val="000000" w:themeColor="text1"/>
          <w:sz w:val="24"/>
          <w:szCs w:val="24"/>
        </w:rPr>
        <w:t>mis</w:t>
      </w:r>
      <w:proofErr w:type="spellEnd"/>
      <w:r>
        <w:rPr>
          <w:rFonts w:ascii="Times New Roman" w:hAnsi="Times New Roman" w:cs="Times New Roman"/>
          <w:color w:val="000000" w:themeColor="text1"/>
          <w:sz w:val="24"/>
          <w:szCs w:val="24"/>
        </w:rPr>
        <w:t xml:space="preserve">-reporting or over-reporting of spend with subcontractors can be deterred.  We should examine why the previous </w:t>
      </w:r>
      <w:proofErr w:type="spellStart"/>
      <w:r>
        <w:rPr>
          <w:rFonts w:ascii="Times New Roman" w:hAnsi="Times New Roman" w:cs="Times New Roman"/>
          <w:color w:val="000000" w:themeColor="text1"/>
          <w:sz w:val="24"/>
          <w:szCs w:val="24"/>
        </w:rPr>
        <w:t>GCPay</w:t>
      </w:r>
      <w:proofErr w:type="spellEnd"/>
      <w:r>
        <w:rPr>
          <w:rFonts w:ascii="Times New Roman" w:hAnsi="Times New Roman" w:cs="Times New Roman"/>
          <w:color w:val="000000" w:themeColor="text1"/>
          <w:sz w:val="24"/>
          <w:szCs w:val="24"/>
        </w:rPr>
        <w:t xml:space="preserve"> system did not work statewide when DGS proposed it to be the central reporting tool years ago.  What lessons learned from that system could help in knowing what this recommendation should be.   </w:t>
      </w:r>
    </w:p>
    <w:p w14:paraId="622D62F1"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7:</w:t>
      </w:r>
    </w:p>
    <w:p w14:paraId="02398F85" w14:textId="0E0B087E"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and Institutions of Higher Education should amend construction terms and conditions to allow </w:t>
      </w:r>
      <w:proofErr w:type="gramStart"/>
      <w:r w:rsidRPr="00FD7C50">
        <w:rPr>
          <w:rFonts w:ascii="Times New Roman" w:hAnsi="Times New Roman" w:cs="Times New Roman"/>
          <w:i/>
          <w:color w:val="000000" w:themeColor="text1"/>
          <w:sz w:val="24"/>
          <w:szCs w:val="24"/>
        </w:rPr>
        <w:t>for expedited</w:t>
      </w:r>
      <w:proofErr w:type="gramEnd"/>
      <w:r w:rsidRPr="00FD7C50">
        <w:rPr>
          <w:rFonts w:ascii="Times New Roman" w:hAnsi="Times New Roman" w:cs="Times New Roman"/>
          <w:i/>
          <w:color w:val="000000" w:themeColor="text1"/>
          <w:sz w:val="24"/>
          <w:szCs w:val="24"/>
        </w:rPr>
        <w:t xml:space="preserve"> payment terms to reward contractors that utilize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contractors.  </w:t>
      </w:r>
    </w:p>
    <w:p w14:paraId="58517442" w14:textId="46FDE451" w:rsidR="00E248E5" w:rsidRDefault="00FD7C50" w:rsidP="00E248E5">
      <w:pPr>
        <w:ind w:left="720"/>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Pr>
          <w:rFonts w:ascii="Times New Roman" w:hAnsi="Times New Roman" w:cs="Times New Roman"/>
          <w:color w:val="000000" w:themeColor="text1"/>
          <w:sz w:val="24"/>
          <w:szCs w:val="24"/>
        </w:rPr>
        <w:t xml:space="preserve"> </w:t>
      </w:r>
      <w:r w:rsidR="00E248E5" w:rsidRPr="00651359">
        <w:rPr>
          <w:rFonts w:ascii="Times New Roman" w:hAnsi="Times New Roman" w:cs="Times New Roman"/>
          <w:color w:val="000000" w:themeColor="text1"/>
          <w:sz w:val="24"/>
          <w:szCs w:val="24"/>
        </w:rPr>
        <w:t xml:space="preserve">Do not agree.  Expedited payment terms to reward contractors that utilize </w:t>
      </w:r>
      <w:proofErr w:type="spellStart"/>
      <w:r w:rsidR="00E248E5" w:rsidRPr="00651359">
        <w:rPr>
          <w:rFonts w:ascii="Times New Roman" w:hAnsi="Times New Roman" w:cs="Times New Roman"/>
          <w:color w:val="000000" w:themeColor="text1"/>
          <w:sz w:val="24"/>
          <w:szCs w:val="24"/>
        </w:rPr>
        <w:t>SWaM</w:t>
      </w:r>
      <w:proofErr w:type="spellEnd"/>
      <w:r w:rsidR="00E248E5" w:rsidRPr="00651359">
        <w:rPr>
          <w:rFonts w:ascii="Times New Roman" w:hAnsi="Times New Roman" w:cs="Times New Roman"/>
          <w:color w:val="000000" w:themeColor="text1"/>
          <w:sz w:val="24"/>
          <w:szCs w:val="24"/>
        </w:rPr>
        <w:t xml:space="preserve"> contractors are not practical or necessary.  Compliance with the VPPA requirements for Prompt Payment for all vendors </w:t>
      </w:r>
      <w:proofErr w:type="gramStart"/>
      <w:r w:rsidR="00E248E5" w:rsidRPr="00651359">
        <w:rPr>
          <w:rFonts w:ascii="Times New Roman" w:hAnsi="Times New Roman" w:cs="Times New Roman"/>
          <w:color w:val="000000" w:themeColor="text1"/>
          <w:sz w:val="24"/>
          <w:szCs w:val="24"/>
        </w:rPr>
        <w:t>is recommended</w:t>
      </w:r>
      <w:proofErr w:type="gramEnd"/>
      <w:r w:rsidR="00E248E5" w:rsidRPr="00651359">
        <w:rPr>
          <w:rFonts w:ascii="Times New Roman" w:hAnsi="Times New Roman" w:cs="Times New Roman"/>
          <w:color w:val="000000" w:themeColor="text1"/>
          <w:sz w:val="24"/>
          <w:szCs w:val="24"/>
        </w:rPr>
        <w:t>.</w:t>
      </w:r>
    </w:p>
    <w:p w14:paraId="129B0311"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Pr>
          <w:rFonts w:ascii="Times New Roman" w:hAnsi="Times New Roman" w:cs="Times New Roman"/>
          <w:color w:val="000000" w:themeColor="text1"/>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have this autonomy through restructuring to expedite payment terms as an incentive if negotiated as part of the award. If this recommendation moves forward out of this working group, </w:t>
      </w:r>
      <w:r w:rsidRPr="00573015">
        <w:rPr>
          <w:rFonts w:ascii="Times New Roman" w:hAnsi="Times New Roman" w:cs="Times New Roman"/>
          <w:color w:val="000000"/>
          <w:sz w:val="24"/>
          <w:szCs w:val="24"/>
        </w:rPr>
        <w:t xml:space="preserve">it should be noted that </w:t>
      </w:r>
      <w:r>
        <w:rPr>
          <w:rFonts w:ascii="Times New Roman" w:hAnsi="Times New Roman" w:cs="Times New Roman"/>
          <w:color w:val="000000" w:themeColor="text1"/>
          <w:sz w:val="24"/>
          <w:szCs w:val="24"/>
        </w:rPr>
        <w:t xml:space="preserve">IHE’s already can do this and would be something only for DGS to change for the benefit of all other state agencies. </w:t>
      </w:r>
    </w:p>
    <w:p w14:paraId="5FD16868" w14:textId="77777777" w:rsidR="00FD7C50" w:rsidRPr="00573015" w:rsidRDefault="00FD7C50" w:rsidP="00FD7C50">
      <w:pPr>
        <w:ind w:left="720"/>
        <w:jc w:val="both"/>
        <w:rPr>
          <w:rFonts w:ascii="Times New Roman" w:hAnsi="Times New Roman" w:cs="Times New Roman"/>
          <w:color w:val="000000" w:themeColor="text1"/>
          <w:sz w:val="24"/>
          <w:szCs w:val="24"/>
        </w:rPr>
      </w:pPr>
      <w:r w:rsidRPr="00675114">
        <w:rPr>
          <w:rFonts w:ascii="Times New Roman" w:hAnsi="Times New Roman" w:cs="Times New Roman"/>
          <w:b/>
          <w:color w:val="000000" w:themeColor="text1"/>
          <w:sz w:val="24"/>
          <w:szCs w:val="24"/>
          <w:u w:val="single"/>
        </w:rPr>
        <w:t>Consideration for Modification as Currently Written</w:t>
      </w:r>
      <w:r>
        <w:rPr>
          <w:rFonts w:ascii="Times New Roman" w:hAnsi="Times New Roman" w:cs="Times New Roman"/>
          <w:b/>
          <w:color w:val="000000" w:themeColor="text1"/>
          <w:sz w:val="24"/>
          <w:szCs w:val="24"/>
          <w:u w:val="single"/>
        </w:rPr>
        <w:t>:</w:t>
      </w:r>
      <w:r>
        <w:rPr>
          <w:rFonts w:ascii="Times New Roman" w:hAnsi="Times New Roman" w:cs="Times New Roman"/>
          <w:color w:val="000000" w:themeColor="text1"/>
          <w:sz w:val="24"/>
          <w:szCs w:val="24"/>
        </w:rPr>
        <w:t xml:space="preserve">  A requirement for flow-down terms </w:t>
      </w:r>
      <w:r w:rsidRPr="00573015">
        <w:rPr>
          <w:rFonts w:ascii="Times New Roman" w:hAnsi="Times New Roman" w:cs="Times New Roman"/>
          <w:color w:val="000000"/>
          <w:sz w:val="24"/>
          <w:szCs w:val="24"/>
        </w:rPr>
        <w:t xml:space="preserve">and conditions </w:t>
      </w:r>
      <w:r>
        <w:rPr>
          <w:rFonts w:ascii="Times New Roman" w:hAnsi="Times New Roman" w:cs="Times New Roman"/>
          <w:color w:val="000000" w:themeColor="text1"/>
          <w:sz w:val="24"/>
          <w:szCs w:val="24"/>
        </w:rPr>
        <w:t xml:space="preserve">around this topic being </w:t>
      </w:r>
      <w:r w:rsidRPr="00573015">
        <w:rPr>
          <w:rFonts w:ascii="Times New Roman" w:hAnsi="Times New Roman" w:cs="Times New Roman"/>
          <w:color w:val="000000" w:themeColor="text1"/>
          <w:sz w:val="24"/>
          <w:szCs w:val="24"/>
        </w:rPr>
        <w:t xml:space="preserve">required for </w:t>
      </w:r>
      <w:r>
        <w:rPr>
          <w:rFonts w:ascii="Times New Roman" w:hAnsi="Times New Roman" w:cs="Times New Roman"/>
          <w:color w:val="000000" w:themeColor="text1"/>
          <w:sz w:val="24"/>
          <w:szCs w:val="24"/>
        </w:rPr>
        <w:t xml:space="preserve">general contractors to flow down to subcontractor would help ensure all subcontractors benefit from expedited payment </w:t>
      </w:r>
      <w:r w:rsidRPr="00573015">
        <w:rPr>
          <w:rFonts w:ascii="Times New Roman" w:hAnsi="Times New Roman" w:cs="Times New Roman"/>
          <w:color w:val="000000"/>
          <w:sz w:val="24"/>
          <w:szCs w:val="24"/>
        </w:rPr>
        <w:t>terms as well</w:t>
      </w:r>
      <w:r>
        <w:rPr>
          <w:rFonts w:ascii="Times New Roman" w:hAnsi="Times New Roman" w:cs="Times New Roman"/>
          <w:color w:val="000000" w:themeColor="text1"/>
          <w:sz w:val="24"/>
          <w:szCs w:val="24"/>
        </w:rPr>
        <w:t xml:space="preserve">.  </w:t>
      </w:r>
    </w:p>
    <w:p w14:paraId="152CC3B5" w14:textId="398DFFE2" w:rsidR="00FD7C50" w:rsidRDefault="00FD7C5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79E66DC" w14:textId="77777777" w:rsidR="00FD7C50" w:rsidRPr="00651359" w:rsidRDefault="00FD7C50" w:rsidP="00E248E5">
      <w:pPr>
        <w:ind w:left="720"/>
        <w:rPr>
          <w:rFonts w:ascii="Times New Roman" w:hAnsi="Times New Roman" w:cs="Times New Roman"/>
          <w:color w:val="000000" w:themeColor="text1"/>
          <w:sz w:val="24"/>
          <w:szCs w:val="24"/>
        </w:rPr>
      </w:pPr>
    </w:p>
    <w:p w14:paraId="75439E3B"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8:</w:t>
      </w:r>
    </w:p>
    <w:p w14:paraId="3E1A3120" w14:textId="470A52C9"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and Institutions of Higher Education should evaluate the current award processes for competitively negotiated procurements to determine if additional points </w:t>
      </w:r>
      <w:proofErr w:type="gramStart"/>
      <w:r w:rsidRPr="00FD7C50">
        <w:rPr>
          <w:rFonts w:ascii="Times New Roman" w:hAnsi="Times New Roman" w:cs="Times New Roman"/>
          <w:i/>
          <w:color w:val="000000" w:themeColor="text1"/>
          <w:sz w:val="24"/>
          <w:szCs w:val="24"/>
        </w:rPr>
        <w:t>can be awarded</w:t>
      </w:r>
      <w:proofErr w:type="gramEnd"/>
      <w:r w:rsidRPr="00FD7C50">
        <w:rPr>
          <w:rFonts w:ascii="Times New Roman" w:hAnsi="Times New Roman" w:cs="Times New Roman"/>
          <w:i/>
          <w:color w:val="000000" w:themeColor="text1"/>
          <w:sz w:val="24"/>
          <w:szCs w:val="24"/>
        </w:rPr>
        <w:t xml:space="preserve"> to Prime Contractors that commit to subcontract goals in excess of the percentage specified in the solicitation document. </w:t>
      </w:r>
    </w:p>
    <w:p w14:paraId="6BC8BFEA" w14:textId="2F3DB391" w:rsidR="00E248E5" w:rsidRPr="00651359" w:rsidRDefault="00FD7C50" w:rsidP="00E248E5">
      <w:pPr>
        <w:ind w:left="720"/>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Pr>
          <w:rFonts w:ascii="Times New Roman" w:hAnsi="Times New Roman" w:cs="Times New Roman"/>
          <w:color w:val="000000" w:themeColor="text1"/>
          <w:sz w:val="24"/>
          <w:szCs w:val="24"/>
        </w:rPr>
        <w:t xml:space="preserve"> </w:t>
      </w:r>
      <w:r w:rsidR="00E248E5" w:rsidRPr="00651359">
        <w:rPr>
          <w:rFonts w:ascii="Times New Roman" w:hAnsi="Times New Roman" w:cs="Times New Roman"/>
          <w:color w:val="000000" w:themeColor="text1"/>
          <w:sz w:val="24"/>
          <w:szCs w:val="24"/>
        </w:rPr>
        <w:t>Department of General Services and Institutions of Higher Education should include RFQ and RFP selection criteria that giver additional points to general contractors that commit to and achieve subcontract goals in excess of the percentage specified in the solicitation document.</w:t>
      </w:r>
    </w:p>
    <w:p w14:paraId="7216B272" w14:textId="6D1E979E" w:rsidR="00E248E5" w:rsidRDefault="00E248E5" w:rsidP="00E248E5">
      <w:pPr>
        <w:ind w:left="720"/>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Estimated Cost:  Minimal administrative cost</w:t>
      </w:r>
    </w:p>
    <w:p w14:paraId="3ACA1ED8"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Pr>
          <w:rFonts w:ascii="Times New Roman" w:hAnsi="Times New Roman" w:cs="Times New Roman"/>
          <w:color w:val="000000" w:themeColor="text1"/>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Covered Institutions already have autonomy through restructuring to allocate points on a competitively negotiated procurement based on a proposer’s commitment to subcontracting goals. If this recommendation moves </w:t>
      </w:r>
      <w:proofErr w:type="gramStart"/>
      <w:r>
        <w:rPr>
          <w:rFonts w:ascii="Times New Roman" w:hAnsi="Times New Roman" w:cs="Times New Roman"/>
          <w:color w:val="000000" w:themeColor="text1"/>
          <w:sz w:val="24"/>
          <w:szCs w:val="24"/>
        </w:rPr>
        <w:t>forward</w:t>
      </w:r>
      <w:proofErr w:type="gramEnd"/>
      <w:r>
        <w:rPr>
          <w:rFonts w:ascii="Times New Roman" w:hAnsi="Times New Roman" w:cs="Times New Roman"/>
          <w:color w:val="000000" w:themeColor="text1"/>
          <w:sz w:val="24"/>
          <w:szCs w:val="24"/>
        </w:rPr>
        <w:t xml:space="preserve"> it would only need to apply to Department of General Services (if needed).  </w:t>
      </w:r>
    </w:p>
    <w:p w14:paraId="0DDB7491"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9:</w:t>
      </w:r>
    </w:p>
    <w:p w14:paraId="37138D48" w14:textId="2791DB5B"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General Services and Institutions of Higher Education should amend current procurement processes, reducing submission requirements, to encourage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business participation as a Prime Contractor on procurements and require mandatory briefings when a vendor is unsuccessful to allow the vendor to learn and improve. </w:t>
      </w:r>
    </w:p>
    <w:p w14:paraId="53FBFC10" w14:textId="338137A5" w:rsidR="00E248E5" w:rsidRPr="00651359" w:rsidRDefault="00FD7C50" w:rsidP="00E248E5">
      <w:pPr>
        <w:ind w:left="720"/>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 xml:space="preserve">DGS: </w:t>
      </w:r>
      <w:r w:rsidR="00E248E5" w:rsidRPr="00FD7C50">
        <w:rPr>
          <w:rFonts w:ascii="Times New Roman" w:hAnsi="Times New Roman" w:cs="Times New Roman"/>
          <w:b/>
          <w:color w:val="000000" w:themeColor="text1"/>
          <w:sz w:val="24"/>
          <w:szCs w:val="24"/>
        </w:rPr>
        <w:t>(9a</w:t>
      </w:r>
      <w:r w:rsidR="00E248E5" w:rsidRPr="00651359">
        <w:rPr>
          <w:rFonts w:ascii="Times New Roman" w:hAnsi="Times New Roman" w:cs="Times New Roman"/>
          <w:color w:val="000000" w:themeColor="text1"/>
          <w:sz w:val="24"/>
          <w:szCs w:val="24"/>
        </w:rPr>
        <w:t xml:space="preserve">) Do not agree.  Maintaining the current level of submission requirements is recommended </w:t>
      </w:r>
    </w:p>
    <w:p w14:paraId="0501CCDB" w14:textId="44F9C484" w:rsidR="00E248E5" w:rsidRPr="00651359" w:rsidRDefault="00E248E5" w:rsidP="00E248E5">
      <w:pPr>
        <w:ind w:left="720"/>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(9b) Department of General Services and Institutions of Higher Education should include the option in RFQ and RFP solicitations for an unsuccessful vendor to request a briefing on the reasons that the vendor was not selected as qualified or best suited.</w:t>
      </w:r>
    </w:p>
    <w:p w14:paraId="2198E8FC" w14:textId="7F407FCB" w:rsidR="00E248E5" w:rsidRDefault="00E248E5" w:rsidP="00E248E5">
      <w:pPr>
        <w:ind w:left="720"/>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 xml:space="preserve">Estimated Cost:  Minimal administrative cost </w:t>
      </w:r>
    </w:p>
    <w:p w14:paraId="373B48F3"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 xml:space="preserve">CI: </w:t>
      </w:r>
      <w:r w:rsidRPr="00FD7C50">
        <w:rPr>
          <w:rFonts w:ascii="Times New Roman" w:hAnsi="Times New Roman" w:cs="Times New Roman"/>
          <w:b/>
          <w:color w:val="000000" w:themeColor="text1"/>
          <w:sz w:val="24"/>
          <w:szCs w:val="24"/>
          <w:u w:val="single"/>
        </w:rPr>
        <w:t>Opposed</w:t>
      </w:r>
      <w:r>
        <w:rPr>
          <w:rFonts w:ascii="Times New Roman" w:hAnsi="Times New Roman" w:cs="Times New Roman"/>
          <w:b/>
          <w:color w:val="000000" w:themeColor="text1"/>
          <w:sz w:val="24"/>
          <w:szCs w:val="24"/>
          <w:u w:val="single"/>
        </w:rPr>
        <w:t>:</w:t>
      </w:r>
      <w:r>
        <w:rPr>
          <w:rFonts w:ascii="Times New Roman" w:hAnsi="Times New Roman" w:cs="Times New Roman"/>
          <w:color w:val="000000" w:themeColor="text1"/>
          <w:sz w:val="24"/>
          <w:szCs w:val="24"/>
        </w:rPr>
        <w:t xml:space="preserve">  Covered institutions are opposed to this </w:t>
      </w:r>
      <w:r w:rsidRPr="00326D69">
        <w:rPr>
          <w:rFonts w:ascii="Times New Roman" w:hAnsi="Times New Roman" w:cs="Times New Roman"/>
          <w:color w:val="000000" w:themeColor="text1"/>
          <w:sz w:val="24"/>
          <w:szCs w:val="24"/>
        </w:rPr>
        <w:t>recommendation</w:t>
      </w:r>
      <w:r>
        <w:rPr>
          <w:rFonts w:ascii="Times New Roman" w:hAnsi="Times New Roman" w:cs="Times New Roman"/>
          <w:color w:val="000000" w:themeColor="text1"/>
          <w:sz w:val="24"/>
          <w:szCs w:val="24"/>
        </w:rPr>
        <w:t xml:space="preserve">.  </w:t>
      </w:r>
      <w:proofErr w:type="gramStart"/>
      <w:r w:rsidRPr="00326D69">
        <w:rPr>
          <w:rFonts w:ascii="Times New Roman" w:hAnsi="Times New Roman" w:cs="Times New Roman"/>
          <w:color w:val="000000" w:themeColor="text1"/>
          <w:sz w:val="24"/>
          <w:szCs w:val="24"/>
        </w:rPr>
        <w:t>Amend procurement processes how?</w:t>
      </w:r>
      <w:proofErr w:type="gramEnd"/>
      <w:r w:rsidRPr="00326D69">
        <w:rPr>
          <w:rFonts w:ascii="Times New Roman" w:hAnsi="Times New Roman" w:cs="Times New Roman"/>
          <w:color w:val="000000" w:themeColor="text1"/>
          <w:sz w:val="24"/>
          <w:szCs w:val="24"/>
        </w:rPr>
        <w:t xml:space="preserve"> A vague request for reduction of submission requirements </w:t>
      </w:r>
      <w:proofErr w:type="gramStart"/>
      <w:r w:rsidRPr="00326D69">
        <w:rPr>
          <w:rFonts w:ascii="Times New Roman" w:hAnsi="Times New Roman" w:cs="Times New Roman"/>
          <w:color w:val="000000" w:themeColor="text1"/>
          <w:sz w:val="24"/>
          <w:szCs w:val="24"/>
        </w:rPr>
        <w:t>doesn’t</w:t>
      </w:r>
      <w:proofErr w:type="gramEnd"/>
      <w:r w:rsidRPr="00326D69">
        <w:rPr>
          <w:rFonts w:ascii="Times New Roman" w:hAnsi="Times New Roman" w:cs="Times New Roman"/>
          <w:color w:val="000000" w:themeColor="text1"/>
          <w:sz w:val="24"/>
          <w:szCs w:val="24"/>
        </w:rPr>
        <w:t xml:space="preserve"> make sense and has the potential to interfere with agency’s business needs and ability to make the best overall business decision in a solicitation.  </w:t>
      </w:r>
      <w:r>
        <w:rPr>
          <w:rFonts w:ascii="Times New Roman" w:hAnsi="Times New Roman" w:cs="Times New Roman"/>
          <w:color w:val="000000" w:themeColor="text1"/>
          <w:sz w:val="24"/>
          <w:szCs w:val="24"/>
        </w:rPr>
        <w:t xml:space="preserve">If this </w:t>
      </w:r>
      <w:proofErr w:type="gramStart"/>
      <w:r>
        <w:rPr>
          <w:rFonts w:ascii="Times New Roman" w:hAnsi="Times New Roman" w:cs="Times New Roman"/>
          <w:color w:val="000000" w:themeColor="text1"/>
          <w:sz w:val="24"/>
          <w:szCs w:val="24"/>
        </w:rPr>
        <w:t>becomes mandated</w:t>
      </w:r>
      <w:proofErr w:type="gramEnd"/>
      <w:r>
        <w:rPr>
          <w:rFonts w:ascii="Times New Roman" w:hAnsi="Times New Roman" w:cs="Times New Roman"/>
          <w:color w:val="000000" w:themeColor="text1"/>
          <w:sz w:val="24"/>
          <w:szCs w:val="24"/>
        </w:rPr>
        <w:t xml:space="preserve"> as part of the overall procurement process, it could drive companies to not wanting to participate in a state procurement process because of additional requirements placed upon them to do a follow-up debriefing with the agency. Most contractors/vendors report they want the process to be simplified and making this a requirement would have an opposite effect.  Debriefings are important but should be a voluntary request by the contractor and a best practice by all state agencies to provide a requested and transparent debriefing. </w:t>
      </w:r>
    </w:p>
    <w:p w14:paraId="786A74C0"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lastRenderedPageBreak/>
        <w:t>Consideration for Modification as Currently Written:</w:t>
      </w:r>
      <w:r>
        <w:rPr>
          <w:rFonts w:ascii="Times New Roman" w:hAnsi="Times New Roman" w:cs="Times New Roman"/>
          <w:color w:val="000000" w:themeColor="text1"/>
          <w:sz w:val="24"/>
          <w:szCs w:val="24"/>
        </w:rPr>
        <w:t xml:space="preserve">  This recommendation may be better worded as, “and require post award debriefings when requested by a vendor to allow the unsuccessful vendor to learn and approve”.   </w:t>
      </w:r>
      <w:r w:rsidRPr="00573015">
        <w:rPr>
          <w:rFonts w:ascii="Times New Roman" w:hAnsi="Times New Roman" w:cs="Times New Roman"/>
          <w:color w:val="000000" w:themeColor="text1"/>
          <w:sz w:val="24"/>
          <w:szCs w:val="24"/>
        </w:rPr>
        <w:t>Currently</w:t>
      </w:r>
      <w:r>
        <w:rPr>
          <w:rFonts w:ascii="Times New Roman" w:hAnsi="Times New Roman" w:cs="Times New Roman"/>
          <w:color w:val="000000" w:themeColor="text1"/>
          <w:sz w:val="24"/>
          <w:szCs w:val="24"/>
        </w:rPr>
        <w:t xml:space="preserve">, this recommendation suggests that a briefing would be mandatory for both the vendor and the agency.  Mandating this on the vendor would create an additional barrier or reason they may not want to participate in a state procurement process.  </w:t>
      </w:r>
      <w:proofErr w:type="gramStart"/>
      <w:r>
        <w:rPr>
          <w:rFonts w:ascii="Times New Roman" w:hAnsi="Times New Roman" w:cs="Times New Roman"/>
          <w:color w:val="000000" w:themeColor="text1"/>
          <w:sz w:val="24"/>
          <w:szCs w:val="24"/>
        </w:rPr>
        <w:t>Also</w:t>
      </w:r>
      <w:proofErr w:type="gramEnd"/>
      <w:r>
        <w:rPr>
          <w:rFonts w:ascii="Times New Roman" w:hAnsi="Times New Roman" w:cs="Times New Roman"/>
          <w:color w:val="000000" w:themeColor="text1"/>
          <w:sz w:val="24"/>
          <w:szCs w:val="24"/>
        </w:rPr>
        <w:t xml:space="preserve">, mandatory briefings are not effective in low bid situations versus competitive negotiation.  This </w:t>
      </w:r>
      <w:proofErr w:type="gramStart"/>
      <w:r>
        <w:rPr>
          <w:rFonts w:ascii="Times New Roman" w:hAnsi="Times New Roman" w:cs="Times New Roman"/>
          <w:color w:val="000000" w:themeColor="text1"/>
          <w:sz w:val="24"/>
          <w:szCs w:val="24"/>
        </w:rPr>
        <w:t>should be clarified</w:t>
      </w:r>
      <w:proofErr w:type="gramEnd"/>
      <w:r>
        <w:rPr>
          <w:rFonts w:ascii="Times New Roman" w:hAnsi="Times New Roman" w:cs="Times New Roman"/>
          <w:color w:val="000000" w:themeColor="text1"/>
          <w:sz w:val="24"/>
          <w:szCs w:val="24"/>
        </w:rPr>
        <w:t xml:space="preserve">.  </w:t>
      </w:r>
    </w:p>
    <w:p w14:paraId="041FDC40"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10:</w:t>
      </w:r>
    </w:p>
    <w:p w14:paraId="5551359A" w14:textId="193E9118" w:rsidR="00BA77ED" w:rsidRPr="00FD7C50" w:rsidRDefault="00BA77ED"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Department of Small Business and Supplier Diversity should revise the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certification process to require companies to attest if the company and/or professional personnel have obtained all required licenses </w:t>
      </w:r>
      <w:proofErr w:type="gramStart"/>
      <w:r w:rsidRPr="00FD7C50">
        <w:rPr>
          <w:rFonts w:ascii="Times New Roman" w:hAnsi="Times New Roman" w:cs="Times New Roman"/>
          <w:i/>
          <w:color w:val="000000" w:themeColor="text1"/>
          <w:sz w:val="24"/>
          <w:szCs w:val="24"/>
        </w:rPr>
        <w:t>to legally conduct</w:t>
      </w:r>
      <w:proofErr w:type="gramEnd"/>
      <w:r w:rsidRPr="00FD7C50">
        <w:rPr>
          <w:rFonts w:ascii="Times New Roman" w:hAnsi="Times New Roman" w:cs="Times New Roman"/>
          <w:i/>
          <w:color w:val="000000" w:themeColor="text1"/>
          <w:sz w:val="24"/>
          <w:szCs w:val="24"/>
        </w:rPr>
        <w:t xml:space="preserve"> business</w:t>
      </w:r>
      <w:r w:rsidR="006E7355" w:rsidRPr="00FD7C50">
        <w:rPr>
          <w:rFonts w:ascii="Times New Roman" w:hAnsi="Times New Roman" w:cs="Times New Roman"/>
          <w:i/>
          <w:color w:val="000000" w:themeColor="text1"/>
          <w:sz w:val="24"/>
          <w:szCs w:val="24"/>
        </w:rPr>
        <w:t xml:space="preserve"> in the specific specialized trade or area of expertise, as applicable,</w:t>
      </w:r>
      <w:r w:rsidRPr="00FD7C50">
        <w:rPr>
          <w:rFonts w:ascii="Times New Roman" w:hAnsi="Times New Roman" w:cs="Times New Roman"/>
          <w:i/>
          <w:color w:val="000000" w:themeColor="text1"/>
          <w:sz w:val="24"/>
          <w:szCs w:val="24"/>
        </w:rPr>
        <w:t xml:space="preserve"> in Virginia. </w:t>
      </w:r>
    </w:p>
    <w:p w14:paraId="48912326" w14:textId="7B11B736" w:rsidR="003A363A" w:rsidRPr="00651359" w:rsidRDefault="00FD7C50" w:rsidP="003A363A">
      <w:pPr>
        <w:ind w:left="720"/>
        <w:jc w:val="both"/>
        <w:rPr>
          <w:rFonts w:ascii="Times New Roman" w:hAnsi="Times New Roman" w:cs="Times New Roman"/>
          <w:sz w:val="24"/>
          <w:szCs w:val="24"/>
        </w:rPr>
      </w:pPr>
      <w:r w:rsidRPr="00FD7C50">
        <w:rPr>
          <w:rFonts w:ascii="Times New Roman" w:hAnsi="Times New Roman" w:cs="Times New Roman"/>
          <w:b/>
          <w:sz w:val="24"/>
          <w:szCs w:val="24"/>
        </w:rPr>
        <w:t>DSBSD</w:t>
      </w:r>
      <w:r>
        <w:rPr>
          <w:rFonts w:ascii="Times New Roman" w:hAnsi="Times New Roman" w:cs="Times New Roman"/>
          <w:sz w:val="24"/>
          <w:szCs w:val="24"/>
        </w:rPr>
        <w:t xml:space="preserve">: </w:t>
      </w:r>
      <w:r w:rsidR="003A363A" w:rsidRPr="00651359">
        <w:rPr>
          <w:rFonts w:ascii="Times New Roman" w:hAnsi="Times New Roman" w:cs="Times New Roman"/>
          <w:sz w:val="24"/>
          <w:szCs w:val="24"/>
        </w:rPr>
        <w:t xml:space="preserve">DSBSD could add an attestation to the certification application that would allow a business to attest to their ability </w:t>
      </w:r>
      <w:proofErr w:type="gramStart"/>
      <w:r w:rsidR="003A363A" w:rsidRPr="00651359">
        <w:rPr>
          <w:rFonts w:ascii="Times New Roman" w:hAnsi="Times New Roman" w:cs="Times New Roman"/>
          <w:sz w:val="24"/>
          <w:szCs w:val="24"/>
        </w:rPr>
        <w:t>to legally conduct</w:t>
      </w:r>
      <w:proofErr w:type="gramEnd"/>
      <w:r w:rsidR="003A363A" w:rsidRPr="00651359">
        <w:rPr>
          <w:rFonts w:ascii="Times New Roman" w:hAnsi="Times New Roman" w:cs="Times New Roman"/>
          <w:sz w:val="24"/>
          <w:szCs w:val="24"/>
        </w:rPr>
        <w:t xml:space="preserve"> business in the Commonwealth based on the NIGP codes they select at time of application.  However, selection of NIGP codes is at the discretion of the applicant and failure to select a NIGP code does not preclude a certified business from responding to a Commonwealth solicitation for a non-identified NIGP commodity or item.  Also, the status of a business owner’s license to perform work in the Commonwealth may change during their five-year certification period.     </w:t>
      </w:r>
    </w:p>
    <w:p w14:paraId="5D816874" w14:textId="71AE9C42" w:rsidR="003A363A" w:rsidRDefault="003A363A" w:rsidP="003A363A">
      <w:pPr>
        <w:ind w:left="720"/>
        <w:jc w:val="both"/>
        <w:rPr>
          <w:rFonts w:ascii="Times New Roman" w:hAnsi="Times New Roman" w:cs="Times New Roman"/>
          <w:sz w:val="24"/>
          <w:szCs w:val="24"/>
        </w:rPr>
      </w:pPr>
      <w:r w:rsidRPr="00651359">
        <w:rPr>
          <w:rFonts w:ascii="Times New Roman" w:hAnsi="Times New Roman" w:cs="Times New Roman"/>
          <w:sz w:val="24"/>
          <w:szCs w:val="24"/>
        </w:rPr>
        <w:t>The purpose of certification is to determine if a business meets eligibility criteria to obtain a certification designation based on ownership, control, size and revenue standards.  Evaluation of a businesses’ fitness to perform on a solicitation (ability, past performance, licensure requirements, bonding requirements, insurance requirements etc…) would be the responsibility of the procuring entity prior to award</w:t>
      </w:r>
      <w:proofErr w:type="gramStart"/>
      <w:r w:rsidRPr="00651359">
        <w:rPr>
          <w:rFonts w:ascii="Times New Roman" w:hAnsi="Times New Roman" w:cs="Times New Roman"/>
          <w:sz w:val="24"/>
          <w:szCs w:val="24"/>
        </w:rPr>
        <w:t>;</w:t>
      </w:r>
      <w:proofErr w:type="gramEnd"/>
      <w:r w:rsidRPr="00651359">
        <w:rPr>
          <w:rFonts w:ascii="Times New Roman" w:hAnsi="Times New Roman" w:cs="Times New Roman"/>
          <w:sz w:val="24"/>
          <w:szCs w:val="24"/>
        </w:rPr>
        <w:t xml:space="preserve"> as it is today.  </w:t>
      </w:r>
    </w:p>
    <w:p w14:paraId="7595D218" w14:textId="77777777" w:rsidR="00FD7C50" w:rsidRPr="005B338D"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sz w:val="24"/>
          <w:szCs w:val="24"/>
        </w:rPr>
        <w:t>CI:</w:t>
      </w:r>
      <w:r>
        <w:rPr>
          <w:rFonts w:ascii="Times New Roman" w:hAnsi="Times New Roman" w:cs="Times New Roman"/>
          <w:sz w:val="24"/>
          <w:szCs w:val="24"/>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w:t>
      </w:r>
      <w:r w:rsidRPr="005B338D">
        <w:rPr>
          <w:rFonts w:ascii="Times New Roman" w:hAnsi="Times New Roman" w:cs="Times New Roman"/>
          <w:color w:val="000000" w:themeColor="text1"/>
          <w:sz w:val="24"/>
          <w:szCs w:val="24"/>
        </w:rPr>
        <w:t xml:space="preserve">Covered Institutions would be </w:t>
      </w:r>
      <w:r w:rsidRPr="00573015">
        <w:rPr>
          <w:rFonts w:ascii="Times New Roman" w:hAnsi="Times New Roman" w:cs="Times New Roman"/>
          <w:color w:val="000000" w:themeColor="text1"/>
          <w:sz w:val="24"/>
          <w:szCs w:val="24"/>
        </w:rPr>
        <w:t xml:space="preserve">for </w:t>
      </w:r>
      <w:r w:rsidRPr="005B338D">
        <w:rPr>
          <w:rFonts w:ascii="Times New Roman" w:hAnsi="Times New Roman" w:cs="Times New Roman"/>
          <w:color w:val="000000" w:themeColor="text1"/>
          <w:sz w:val="24"/>
          <w:szCs w:val="24"/>
        </w:rPr>
        <w:t xml:space="preserve">SBSD gathering professional licensure information at the time of application to SBSD for state certification.  </w:t>
      </w:r>
    </w:p>
    <w:p w14:paraId="0FA9EBD7"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Consideration for Modification as Currently Written:</w:t>
      </w:r>
      <w:r>
        <w:rPr>
          <w:rFonts w:ascii="Times New Roman" w:hAnsi="Times New Roman" w:cs="Times New Roman"/>
          <w:color w:val="000000" w:themeColor="text1"/>
          <w:sz w:val="24"/>
          <w:szCs w:val="24"/>
        </w:rPr>
        <w:t xml:space="preserve">   A disclaimer </w:t>
      </w:r>
      <w:proofErr w:type="gramStart"/>
      <w:r>
        <w:rPr>
          <w:rFonts w:ascii="Times New Roman" w:hAnsi="Times New Roman" w:cs="Times New Roman"/>
          <w:color w:val="000000" w:themeColor="text1"/>
          <w:sz w:val="24"/>
          <w:szCs w:val="24"/>
        </w:rPr>
        <w:t>could be added</w:t>
      </w:r>
      <w:proofErr w:type="gramEnd"/>
      <w:r>
        <w:rPr>
          <w:rFonts w:ascii="Times New Roman" w:hAnsi="Times New Roman" w:cs="Times New Roman"/>
          <w:color w:val="000000" w:themeColor="text1"/>
          <w:sz w:val="24"/>
          <w:szCs w:val="24"/>
        </w:rPr>
        <w:t xml:space="preserve"> by SBSD on their publicly available information webpage/search tool that professional licensure information listed was valid as of the date the certification was originally issued and agencies should confirm with DPOR </w:t>
      </w:r>
      <w:r w:rsidRPr="00573015">
        <w:rPr>
          <w:rFonts w:ascii="Times New Roman" w:hAnsi="Times New Roman" w:cs="Times New Roman"/>
          <w:color w:val="000000" w:themeColor="text1"/>
          <w:sz w:val="24"/>
          <w:szCs w:val="24"/>
        </w:rPr>
        <w:t>if changes occurs</w:t>
      </w:r>
      <w:r>
        <w:rPr>
          <w:rFonts w:ascii="Times New Roman" w:hAnsi="Times New Roman" w:cs="Times New Roman"/>
          <w:color w:val="000000" w:themeColor="text1"/>
          <w:sz w:val="24"/>
          <w:szCs w:val="24"/>
        </w:rPr>
        <w:t xml:space="preserve">.  </w:t>
      </w:r>
    </w:p>
    <w:p w14:paraId="2782312F" w14:textId="77777777" w:rsidR="00BA77ED" w:rsidRPr="00651359" w:rsidRDefault="00BA77ED" w:rsidP="00BA77ED">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11:</w:t>
      </w:r>
    </w:p>
    <w:p w14:paraId="48A5A28E" w14:textId="66959ABC" w:rsidR="00BA77ED" w:rsidRPr="00FD7C50" w:rsidRDefault="00BA77ED" w:rsidP="00BA77ED">
      <w:pPr>
        <w:ind w:left="720"/>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The Commonwealth’s electronic procurement system </w:t>
      </w:r>
      <w:proofErr w:type="gramStart"/>
      <w:r w:rsidRPr="00FD7C50">
        <w:rPr>
          <w:rFonts w:ascii="Times New Roman" w:hAnsi="Times New Roman" w:cs="Times New Roman"/>
          <w:i/>
          <w:color w:val="000000" w:themeColor="text1"/>
          <w:sz w:val="24"/>
          <w:szCs w:val="24"/>
        </w:rPr>
        <w:t>should be utilized</w:t>
      </w:r>
      <w:proofErr w:type="gramEnd"/>
      <w:r w:rsidRPr="00FD7C50">
        <w:rPr>
          <w:rFonts w:ascii="Times New Roman" w:hAnsi="Times New Roman" w:cs="Times New Roman"/>
          <w:i/>
          <w:color w:val="000000" w:themeColor="text1"/>
          <w:sz w:val="24"/>
          <w:szCs w:val="24"/>
        </w:rPr>
        <w:t xml:space="preserve"> to allow for vendors, upon registering, to indicate if they wish to obtain DSBSD </w:t>
      </w:r>
      <w:proofErr w:type="spellStart"/>
      <w:r w:rsidRPr="00FD7C50">
        <w:rPr>
          <w:rFonts w:ascii="Times New Roman" w:hAnsi="Times New Roman" w:cs="Times New Roman"/>
          <w:i/>
          <w:color w:val="000000" w:themeColor="text1"/>
          <w:sz w:val="24"/>
          <w:szCs w:val="24"/>
        </w:rPr>
        <w:t>SWaM</w:t>
      </w:r>
      <w:proofErr w:type="spellEnd"/>
      <w:r w:rsidRPr="00FD7C50">
        <w:rPr>
          <w:rFonts w:ascii="Times New Roman" w:hAnsi="Times New Roman" w:cs="Times New Roman"/>
          <w:i/>
          <w:color w:val="000000" w:themeColor="text1"/>
          <w:sz w:val="24"/>
          <w:szCs w:val="24"/>
        </w:rPr>
        <w:t xml:space="preserve"> certification. This information </w:t>
      </w:r>
      <w:proofErr w:type="gramStart"/>
      <w:r w:rsidRPr="00FD7C50">
        <w:rPr>
          <w:rFonts w:ascii="Times New Roman" w:hAnsi="Times New Roman" w:cs="Times New Roman"/>
          <w:i/>
          <w:color w:val="000000" w:themeColor="text1"/>
          <w:sz w:val="24"/>
          <w:szCs w:val="24"/>
        </w:rPr>
        <w:t>should be shared</w:t>
      </w:r>
      <w:proofErr w:type="gramEnd"/>
      <w:r w:rsidRPr="00FD7C50">
        <w:rPr>
          <w:rFonts w:ascii="Times New Roman" w:hAnsi="Times New Roman" w:cs="Times New Roman"/>
          <w:i/>
          <w:color w:val="000000" w:themeColor="text1"/>
          <w:sz w:val="24"/>
          <w:szCs w:val="24"/>
        </w:rPr>
        <w:t xml:space="preserve"> with DSBSD. </w:t>
      </w:r>
    </w:p>
    <w:p w14:paraId="00B98674"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CI:</w:t>
      </w:r>
      <w:r w:rsidRPr="00FD7C50">
        <w:rPr>
          <w:rFonts w:ascii="Times New Roman" w:hAnsi="Times New Roman" w:cs="Times New Roman"/>
          <w:b/>
          <w:color w:val="000000" w:themeColor="text1"/>
          <w:sz w:val="24"/>
          <w:szCs w:val="24"/>
          <w:u w:val="single"/>
        </w:rPr>
        <w:t xml:space="preserve"> </w:t>
      </w:r>
      <w:r w:rsidRPr="00573015">
        <w:rPr>
          <w:rFonts w:ascii="Times New Roman" w:hAnsi="Times New Roman" w:cs="Times New Roman"/>
          <w:b/>
          <w:color w:val="000000" w:themeColor="text1"/>
          <w:sz w:val="24"/>
          <w:szCs w:val="24"/>
          <w:u w:val="single"/>
        </w:rPr>
        <w:t>In Favor:</w:t>
      </w:r>
      <w:r>
        <w:rPr>
          <w:rFonts w:ascii="Times New Roman" w:hAnsi="Times New Roman" w:cs="Times New Roman"/>
          <w:color w:val="000000" w:themeColor="text1"/>
          <w:sz w:val="24"/>
          <w:szCs w:val="24"/>
        </w:rPr>
        <w:t xml:space="preserve">  If the recommendation would also require the direct outreach by DSBSD based on the vendor provided indicator regarding they wish to obtain DSBSD </w:t>
      </w:r>
      <w:proofErr w:type="spellStart"/>
      <w:r>
        <w:rPr>
          <w:rFonts w:ascii="Times New Roman" w:hAnsi="Times New Roman" w:cs="Times New Roman"/>
          <w:color w:val="000000" w:themeColor="text1"/>
          <w:sz w:val="24"/>
          <w:szCs w:val="24"/>
        </w:rPr>
        <w:t>SWaM</w:t>
      </w:r>
      <w:proofErr w:type="spellEnd"/>
      <w:r>
        <w:rPr>
          <w:rFonts w:ascii="Times New Roman" w:hAnsi="Times New Roman" w:cs="Times New Roman"/>
          <w:color w:val="000000" w:themeColor="text1"/>
          <w:sz w:val="24"/>
          <w:szCs w:val="24"/>
        </w:rPr>
        <w:t xml:space="preserve"> certification through </w:t>
      </w:r>
      <w:proofErr w:type="spellStart"/>
      <w:r>
        <w:rPr>
          <w:rFonts w:ascii="Times New Roman" w:hAnsi="Times New Roman" w:cs="Times New Roman"/>
          <w:color w:val="000000" w:themeColor="text1"/>
          <w:sz w:val="24"/>
          <w:szCs w:val="24"/>
        </w:rPr>
        <w:t>eVA</w:t>
      </w:r>
      <w:proofErr w:type="spellEnd"/>
      <w:r>
        <w:rPr>
          <w:rFonts w:ascii="Times New Roman" w:hAnsi="Times New Roman" w:cs="Times New Roman"/>
          <w:color w:val="000000" w:themeColor="text1"/>
          <w:sz w:val="24"/>
          <w:szCs w:val="24"/>
        </w:rPr>
        <w:t xml:space="preserve"> registration process.  </w:t>
      </w:r>
    </w:p>
    <w:p w14:paraId="6867CDBB"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lastRenderedPageBreak/>
        <w:t>Consideration for Modification as Currently Written:</w:t>
      </w:r>
      <w:r>
        <w:rPr>
          <w:rFonts w:ascii="Times New Roman" w:hAnsi="Times New Roman" w:cs="Times New Roman"/>
          <w:color w:val="000000" w:themeColor="text1"/>
          <w:sz w:val="24"/>
          <w:szCs w:val="24"/>
        </w:rPr>
        <w:t xml:space="preserve">   If we make this recommendation, we should also include the requirement of DSBSD to act upon that information and proactively encourage, train and consult with that companies who indicate they need that assistance.  </w:t>
      </w:r>
    </w:p>
    <w:p w14:paraId="0FA9932B" w14:textId="01A6A0F1" w:rsidR="00520648" w:rsidRPr="00651359" w:rsidRDefault="00520648" w:rsidP="00520648">
      <w:p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Recommendation 12:</w:t>
      </w:r>
    </w:p>
    <w:p w14:paraId="1559EA32" w14:textId="4BFDD262" w:rsidR="00DA6A3E" w:rsidRPr="00FD7C50" w:rsidRDefault="00520648" w:rsidP="006E7355">
      <w:pPr>
        <w:ind w:left="720"/>
        <w:jc w:val="both"/>
        <w:rPr>
          <w:rFonts w:ascii="Times New Roman" w:hAnsi="Times New Roman" w:cs="Times New Roman"/>
          <w:i/>
          <w:color w:val="000000" w:themeColor="text1"/>
          <w:sz w:val="24"/>
          <w:szCs w:val="24"/>
        </w:rPr>
      </w:pPr>
      <w:r w:rsidRPr="00FD7C50">
        <w:rPr>
          <w:rFonts w:ascii="Times New Roman" w:hAnsi="Times New Roman" w:cs="Times New Roman"/>
          <w:i/>
          <w:color w:val="000000" w:themeColor="text1"/>
          <w:sz w:val="24"/>
          <w:szCs w:val="24"/>
        </w:rPr>
        <w:t xml:space="preserve">DOLI, Tax, and VEC should be required to receive </w:t>
      </w:r>
      <w:r w:rsidR="00991EE7" w:rsidRPr="00FD7C50">
        <w:rPr>
          <w:rFonts w:ascii="Times New Roman" w:hAnsi="Times New Roman" w:cs="Times New Roman"/>
          <w:i/>
          <w:color w:val="000000" w:themeColor="text1"/>
          <w:sz w:val="24"/>
          <w:szCs w:val="24"/>
        </w:rPr>
        <w:t xml:space="preserve">from general contractors a listing of subcontractors </w:t>
      </w:r>
      <w:proofErr w:type="gramStart"/>
      <w:r w:rsidR="00991EE7" w:rsidRPr="00FD7C50">
        <w:rPr>
          <w:rFonts w:ascii="Times New Roman" w:hAnsi="Times New Roman" w:cs="Times New Roman"/>
          <w:i/>
          <w:color w:val="000000" w:themeColor="text1"/>
          <w:sz w:val="24"/>
          <w:szCs w:val="24"/>
        </w:rPr>
        <w:t>being utilized</w:t>
      </w:r>
      <w:proofErr w:type="gramEnd"/>
      <w:r w:rsidR="00991EE7" w:rsidRPr="00FD7C50">
        <w:rPr>
          <w:rFonts w:ascii="Times New Roman" w:hAnsi="Times New Roman" w:cs="Times New Roman"/>
          <w:i/>
          <w:color w:val="000000" w:themeColor="text1"/>
          <w:sz w:val="24"/>
          <w:szCs w:val="24"/>
        </w:rPr>
        <w:t xml:space="preserve"> on state projects. These oversight agencies shall be required to do periodic </w:t>
      </w:r>
      <w:r w:rsidR="006E7355" w:rsidRPr="00FD7C50">
        <w:rPr>
          <w:rFonts w:ascii="Times New Roman" w:hAnsi="Times New Roman" w:cs="Times New Roman"/>
          <w:i/>
          <w:color w:val="000000" w:themeColor="text1"/>
          <w:sz w:val="24"/>
          <w:szCs w:val="24"/>
        </w:rPr>
        <w:t xml:space="preserve">random </w:t>
      </w:r>
      <w:r w:rsidR="00991EE7" w:rsidRPr="00FD7C50">
        <w:rPr>
          <w:rFonts w:ascii="Times New Roman" w:hAnsi="Times New Roman" w:cs="Times New Roman"/>
          <w:i/>
          <w:color w:val="000000" w:themeColor="text1"/>
          <w:sz w:val="24"/>
          <w:szCs w:val="24"/>
        </w:rPr>
        <w:t>audits of sampled general contractors to ensure adherence to laws in place regarding misclassification, prevailing wages (anything else?) and</w:t>
      </w:r>
      <w:r w:rsidR="006E7355" w:rsidRPr="00FD7C50">
        <w:rPr>
          <w:rFonts w:ascii="Times New Roman" w:hAnsi="Times New Roman" w:cs="Times New Roman"/>
          <w:i/>
          <w:color w:val="000000" w:themeColor="text1"/>
          <w:sz w:val="24"/>
          <w:szCs w:val="24"/>
        </w:rPr>
        <w:t>,</w:t>
      </w:r>
      <w:r w:rsidR="00991EE7" w:rsidRPr="00FD7C50">
        <w:rPr>
          <w:rFonts w:ascii="Times New Roman" w:hAnsi="Times New Roman" w:cs="Times New Roman"/>
          <w:i/>
          <w:color w:val="000000" w:themeColor="text1"/>
          <w:sz w:val="24"/>
          <w:szCs w:val="24"/>
        </w:rPr>
        <w:t xml:space="preserve"> if a violation </w:t>
      </w:r>
      <w:proofErr w:type="gramStart"/>
      <w:r w:rsidR="00991EE7" w:rsidRPr="00FD7C50">
        <w:rPr>
          <w:rFonts w:ascii="Times New Roman" w:hAnsi="Times New Roman" w:cs="Times New Roman"/>
          <w:i/>
          <w:color w:val="000000" w:themeColor="text1"/>
          <w:sz w:val="24"/>
          <w:szCs w:val="24"/>
        </w:rPr>
        <w:t>is found</w:t>
      </w:r>
      <w:proofErr w:type="gramEnd"/>
      <w:r w:rsidR="00991EE7" w:rsidRPr="00FD7C50">
        <w:rPr>
          <w:rFonts w:ascii="Times New Roman" w:hAnsi="Times New Roman" w:cs="Times New Roman"/>
          <w:i/>
          <w:color w:val="000000" w:themeColor="text1"/>
          <w:sz w:val="24"/>
          <w:szCs w:val="24"/>
        </w:rPr>
        <w:t>, the oversight agencies must report that to DGS for debarment</w:t>
      </w:r>
      <w:r w:rsidR="006E7355" w:rsidRPr="00FD7C50">
        <w:rPr>
          <w:rFonts w:ascii="Times New Roman" w:hAnsi="Times New Roman" w:cs="Times New Roman"/>
          <w:i/>
          <w:color w:val="000000" w:themeColor="text1"/>
          <w:sz w:val="24"/>
          <w:szCs w:val="24"/>
        </w:rPr>
        <w:t xml:space="preserve"> proceedings</w:t>
      </w:r>
      <w:r w:rsidR="00991EE7" w:rsidRPr="00FD7C50">
        <w:rPr>
          <w:rFonts w:ascii="Times New Roman" w:hAnsi="Times New Roman" w:cs="Times New Roman"/>
          <w:i/>
          <w:color w:val="000000" w:themeColor="text1"/>
          <w:sz w:val="24"/>
          <w:szCs w:val="24"/>
        </w:rPr>
        <w:t xml:space="preserve">. </w:t>
      </w:r>
    </w:p>
    <w:p w14:paraId="45358F6D" w14:textId="77777777" w:rsidR="00FD7C50" w:rsidRDefault="00FD7C50" w:rsidP="00FD7C50">
      <w:pPr>
        <w:ind w:left="720"/>
        <w:jc w:val="both"/>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 xml:space="preserve">CI: </w:t>
      </w:r>
      <w:r w:rsidRPr="00FD7C50">
        <w:rPr>
          <w:rFonts w:ascii="Times New Roman" w:hAnsi="Times New Roman" w:cs="Times New Roman"/>
          <w:b/>
          <w:color w:val="000000" w:themeColor="text1"/>
          <w:sz w:val="24"/>
          <w:szCs w:val="24"/>
          <w:u w:val="single"/>
        </w:rPr>
        <w:t>In</w:t>
      </w:r>
      <w:r w:rsidRPr="00573015">
        <w:rPr>
          <w:rFonts w:ascii="Times New Roman" w:hAnsi="Times New Roman" w:cs="Times New Roman"/>
          <w:b/>
          <w:color w:val="000000" w:themeColor="text1"/>
          <w:sz w:val="24"/>
          <w:szCs w:val="24"/>
          <w:u w:val="single"/>
        </w:rPr>
        <w:t xml:space="preserve"> Favor:</w:t>
      </w:r>
      <w:r>
        <w:rPr>
          <w:rFonts w:ascii="Times New Roman" w:hAnsi="Times New Roman" w:cs="Times New Roman"/>
          <w:color w:val="000000" w:themeColor="text1"/>
          <w:sz w:val="24"/>
          <w:szCs w:val="24"/>
        </w:rPr>
        <w:t xml:space="preserve">   Covered Institutions does stand </w:t>
      </w:r>
      <w:r w:rsidRPr="00573015">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 xml:space="preserve">coordination between multiple agencies as an enforcement enhancement and the potential of debarment by DGS and Covered Institutions if the agencies find any contractor in non-compliance.  </w:t>
      </w:r>
    </w:p>
    <w:p w14:paraId="32CC1267" w14:textId="77777777" w:rsidR="00FD7C50" w:rsidRDefault="00FD7C50" w:rsidP="00FD7C50">
      <w:pPr>
        <w:ind w:left="720"/>
        <w:jc w:val="both"/>
        <w:rPr>
          <w:rFonts w:ascii="Times New Roman" w:hAnsi="Times New Roman" w:cs="Times New Roman"/>
          <w:color w:val="000000" w:themeColor="text1"/>
          <w:sz w:val="24"/>
          <w:szCs w:val="24"/>
        </w:rPr>
      </w:pPr>
      <w:r w:rsidRPr="00573015">
        <w:rPr>
          <w:rFonts w:ascii="Times New Roman" w:hAnsi="Times New Roman" w:cs="Times New Roman"/>
          <w:b/>
          <w:color w:val="000000" w:themeColor="text1"/>
          <w:sz w:val="24"/>
          <w:szCs w:val="24"/>
          <w:u w:val="single"/>
        </w:rPr>
        <w:t>Consideration for Modification as Currently Written:</w:t>
      </w:r>
      <w:r>
        <w:rPr>
          <w:rFonts w:ascii="Times New Roman" w:hAnsi="Times New Roman" w:cs="Times New Roman"/>
          <w:color w:val="000000" w:themeColor="text1"/>
          <w:sz w:val="24"/>
          <w:szCs w:val="24"/>
        </w:rPr>
        <w:t xml:space="preserve">  This recommendation should not require three different agencies to all do the same thing.  Are we recommending that General Contractors report to all three agencies?  For example, Virginia Department of Tax has launched Worker Misclassification Audits based on 1099 submittals.  This working group should notate what is already in place as to not recommend solutions already in place.  The Virginia Workers Compensation Commission is another agency that could or </w:t>
      </w:r>
      <w:proofErr w:type="gramStart"/>
      <w:r>
        <w:rPr>
          <w:rFonts w:ascii="Times New Roman" w:hAnsi="Times New Roman" w:cs="Times New Roman"/>
          <w:color w:val="000000" w:themeColor="text1"/>
          <w:sz w:val="24"/>
          <w:szCs w:val="24"/>
        </w:rPr>
        <w:t>should be mentioned</w:t>
      </w:r>
      <w:proofErr w:type="gramEnd"/>
      <w:r>
        <w:rPr>
          <w:rFonts w:ascii="Times New Roman" w:hAnsi="Times New Roman" w:cs="Times New Roman"/>
          <w:color w:val="000000" w:themeColor="text1"/>
          <w:sz w:val="24"/>
          <w:szCs w:val="24"/>
        </w:rPr>
        <w:t xml:space="preserve">.  </w:t>
      </w:r>
    </w:p>
    <w:p w14:paraId="49CAC510" w14:textId="204628B7" w:rsidR="009D0A13" w:rsidRPr="00651359" w:rsidRDefault="00FD7C50" w:rsidP="009D0A13">
      <w:pPr>
        <w:pStyle w:val="ListParagraph"/>
        <w:numPr>
          <w:ilvl w:val="0"/>
          <w:numId w:val="1"/>
        </w:numPr>
        <w:rPr>
          <w:rFonts w:ascii="Times New Roman" w:hAnsi="Times New Roman" w:cs="Times New Roman"/>
          <w:color w:val="000000" w:themeColor="text1"/>
          <w:sz w:val="24"/>
          <w:szCs w:val="24"/>
        </w:rPr>
      </w:pPr>
      <w:r w:rsidRPr="00FD7C50">
        <w:rPr>
          <w:rFonts w:ascii="Times New Roman" w:hAnsi="Times New Roman" w:cs="Times New Roman"/>
          <w:b/>
          <w:color w:val="000000" w:themeColor="text1"/>
          <w:sz w:val="24"/>
          <w:szCs w:val="24"/>
        </w:rPr>
        <w:t>DGS</w:t>
      </w:r>
      <w:r>
        <w:rPr>
          <w:rFonts w:ascii="Times New Roman" w:hAnsi="Times New Roman" w:cs="Times New Roman"/>
          <w:color w:val="000000" w:themeColor="text1"/>
          <w:sz w:val="24"/>
          <w:szCs w:val="24"/>
        </w:rPr>
        <w:t xml:space="preserve">: </w:t>
      </w:r>
      <w:r w:rsidR="009D0A13" w:rsidRPr="00651359">
        <w:rPr>
          <w:rFonts w:ascii="Times New Roman" w:hAnsi="Times New Roman" w:cs="Times New Roman"/>
          <w:color w:val="000000" w:themeColor="text1"/>
          <w:sz w:val="24"/>
          <w:szCs w:val="24"/>
        </w:rPr>
        <w:t>Require the prime contractor to identify, through a reporting process (</w:t>
      </w:r>
      <w:proofErr w:type="spellStart"/>
      <w:r w:rsidR="009D0A13" w:rsidRPr="00651359">
        <w:rPr>
          <w:rFonts w:ascii="Times New Roman" w:hAnsi="Times New Roman" w:cs="Times New Roman"/>
          <w:color w:val="000000" w:themeColor="text1"/>
          <w:sz w:val="24"/>
          <w:szCs w:val="24"/>
        </w:rPr>
        <w:t>eVA</w:t>
      </w:r>
      <w:proofErr w:type="spellEnd"/>
      <w:r w:rsidR="009D0A13" w:rsidRPr="00651359">
        <w:rPr>
          <w:rFonts w:ascii="Times New Roman" w:hAnsi="Times New Roman" w:cs="Times New Roman"/>
          <w:color w:val="000000" w:themeColor="text1"/>
          <w:sz w:val="24"/>
          <w:szCs w:val="24"/>
        </w:rPr>
        <w:t>), all its subcontractors that were included on a scheduled (in accordance with the contact terms) payment request to the owning agency.</w:t>
      </w:r>
    </w:p>
    <w:p w14:paraId="3AE6B2D7" w14:textId="3F67AD69" w:rsidR="009D0A13" w:rsidRPr="00651359" w:rsidRDefault="009D0A13" w:rsidP="006A1357">
      <w:pPr>
        <w:pStyle w:val="ListParagraph"/>
        <w:rPr>
          <w:rFonts w:ascii="Times New Roman" w:hAnsi="Times New Roman" w:cs="Times New Roman"/>
          <w:color w:val="000000" w:themeColor="text1"/>
          <w:sz w:val="24"/>
          <w:szCs w:val="24"/>
        </w:rPr>
      </w:pPr>
    </w:p>
    <w:p w14:paraId="52D49B26" w14:textId="1BED2E26"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 xml:space="preserve">That information </w:t>
      </w:r>
      <w:proofErr w:type="gramStart"/>
      <w:r w:rsidRPr="00651359">
        <w:rPr>
          <w:rFonts w:ascii="Times New Roman" w:hAnsi="Times New Roman" w:cs="Times New Roman"/>
          <w:color w:val="000000" w:themeColor="text1"/>
          <w:sz w:val="24"/>
          <w:szCs w:val="24"/>
        </w:rPr>
        <w:t>will be made</w:t>
      </w:r>
      <w:proofErr w:type="gramEnd"/>
      <w:r w:rsidRPr="00651359">
        <w:rPr>
          <w:rFonts w:ascii="Times New Roman" w:hAnsi="Times New Roman" w:cs="Times New Roman"/>
          <w:color w:val="000000" w:themeColor="text1"/>
          <w:sz w:val="24"/>
          <w:szCs w:val="24"/>
        </w:rPr>
        <w:t xml:space="preserve"> available to public for transparency purposes via the reporting functionality in </w:t>
      </w:r>
      <w:proofErr w:type="spellStart"/>
      <w:r w:rsidRPr="00651359">
        <w:rPr>
          <w:rFonts w:ascii="Times New Roman" w:hAnsi="Times New Roman" w:cs="Times New Roman"/>
          <w:color w:val="000000" w:themeColor="text1"/>
          <w:sz w:val="24"/>
          <w:szCs w:val="24"/>
        </w:rPr>
        <w:t>eVA</w:t>
      </w:r>
      <w:proofErr w:type="spellEnd"/>
      <w:r w:rsidRPr="00651359">
        <w:rPr>
          <w:rFonts w:ascii="Times New Roman" w:hAnsi="Times New Roman" w:cs="Times New Roman"/>
          <w:color w:val="000000" w:themeColor="text1"/>
          <w:sz w:val="24"/>
          <w:szCs w:val="24"/>
        </w:rPr>
        <w:t>.</w:t>
      </w:r>
    </w:p>
    <w:p w14:paraId="75102551" w14:textId="07749981" w:rsidR="00B342D5" w:rsidRPr="00651359" w:rsidRDefault="00B342D5" w:rsidP="006A1357">
      <w:pPr>
        <w:pStyle w:val="ListParagraph"/>
        <w:rPr>
          <w:rFonts w:ascii="Times New Roman" w:hAnsi="Times New Roman" w:cs="Times New Roman"/>
          <w:color w:val="000000" w:themeColor="text1"/>
          <w:sz w:val="24"/>
          <w:szCs w:val="24"/>
        </w:rPr>
      </w:pPr>
    </w:p>
    <w:p w14:paraId="560ED28C" w14:textId="77777777"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The following oversight agencies will actively but randomly select/audit the prime contractor payment data:</w:t>
      </w:r>
    </w:p>
    <w:p w14:paraId="11B01FFA" w14:textId="77777777" w:rsidR="009D0A13" w:rsidRPr="00651359" w:rsidRDefault="009D0A13" w:rsidP="009D0A13">
      <w:pPr>
        <w:pStyle w:val="ListParagraph"/>
      </w:pPr>
    </w:p>
    <w:p w14:paraId="2CC76881" w14:textId="77777777" w:rsidR="009D0A13" w:rsidRPr="00651359" w:rsidRDefault="009D0A13" w:rsidP="009D0A13">
      <w:pPr>
        <w:pStyle w:val="ListParagraph"/>
        <w:numPr>
          <w:ilvl w:val="1"/>
          <w:numId w:val="1"/>
        </w:numPr>
        <w:rPr>
          <w:rFonts w:ascii="Times New Roman" w:hAnsi="Times New Roman" w:cs="Times New Roman"/>
          <w:sz w:val="24"/>
          <w:szCs w:val="24"/>
        </w:rPr>
      </w:pPr>
      <w:r w:rsidRPr="00651359">
        <w:rPr>
          <w:rFonts w:ascii="Times New Roman" w:hAnsi="Times New Roman" w:cs="Times New Roman"/>
          <w:sz w:val="24"/>
          <w:szCs w:val="24"/>
        </w:rPr>
        <w:t>Department of Labor and Industry</w:t>
      </w:r>
    </w:p>
    <w:p w14:paraId="7900D68E" w14:textId="77777777" w:rsidR="009D0A13" w:rsidRPr="00651359" w:rsidRDefault="009D0A13" w:rsidP="009D0A13">
      <w:pPr>
        <w:pStyle w:val="ListParagraph"/>
        <w:numPr>
          <w:ilvl w:val="2"/>
          <w:numId w:val="1"/>
        </w:numPr>
        <w:rPr>
          <w:rFonts w:ascii="Times New Roman" w:hAnsi="Times New Roman" w:cs="Times New Roman"/>
          <w:sz w:val="24"/>
          <w:szCs w:val="24"/>
        </w:rPr>
      </w:pPr>
      <w:r w:rsidRPr="00651359">
        <w:rPr>
          <w:rFonts w:ascii="Times New Roman" w:hAnsi="Times New Roman" w:cs="Times New Roman"/>
          <w:sz w:val="24"/>
          <w:szCs w:val="24"/>
        </w:rPr>
        <w:t>Will audit the prime contractor for compliance with prevailing wage requirements</w:t>
      </w:r>
    </w:p>
    <w:p w14:paraId="3034008B" w14:textId="77777777" w:rsidR="009D0A13" w:rsidRPr="00651359" w:rsidRDefault="009D0A13" w:rsidP="009D0A13">
      <w:pPr>
        <w:pStyle w:val="ListParagraph"/>
        <w:numPr>
          <w:ilvl w:val="1"/>
          <w:numId w:val="1"/>
        </w:numPr>
        <w:rPr>
          <w:rFonts w:ascii="Times New Roman" w:hAnsi="Times New Roman" w:cs="Times New Roman"/>
          <w:sz w:val="24"/>
          <w:szCs w:val="24"/>
        </w:rPr>
      </w:pPr>
      <w:r w:rsidRPr="00651359">
        <w:rPr>
          <w:rFonts w:ascii="Times New Roman" w:hAnsi="Times New Roman" w:cs="Times New Roman"/>
          <w:sz w:val="24"/>
          <w:szCs w:val="24"/>
        </w:rPr>
        <w:t>Department of Taxation</w:t>
      </w:r>
    </w:p>
    <w:p w14:paraId="5605B12E" w14:textId="77777777" w:rsidR="009D0A13" w:rsidRPr="00651359" w:rsidRDefault="009D0A13" w:rsidP="009D0A13">
      <w:pPr>
        <w:pStyle w:val="ListParagraph"/>
        <w:numPr>
          <w:ilvl w:val="2"/>
          <w:numId w:val="1"/>
        </w:numPr>
        <w:rPr>
          <w:rFonts w:ascii="Times New Roman" w:hAnsi="Times New Roman" w:cs="Times New Roman"/>
          <w:sz w:val="24"/>
          <w:szCs w:val="24"/>
        </w:rPr>
      </w:pPr>
      <w:r w:rsidRPr="00651359">
        <w:rPr>
          <w:rFonts w:ascii="Times New Roman" w:hAnsi="Times New Roman" w:cs="Times New Roman"/>
          <w:sz w:val="24"/>
          <w:szCs w:val="24"/>
        </w:rPr>
        <w:t>Will audit the prime contractor for compliance with tax law related to subcontractor worker compensation including properly classifying an individual as an employee</w:t>
      </w:r>
    </w:p>
    <w:p w14:paraId="336B2600" w14:textId="77777777" w:rsidR="009D0A13" w:rsidRPr="00651359" w:rsidRDefault="009D0A13" w:rsidP="009D0A13">
      <w:pPr>
        <w:pStyle w:val="ListParagraph"/>
        <w:numPr>
          <w:ilvl w:val="1"/>
          <w:numId w:val="1"/>
        </w:numPr>
        <w:rPr>
          <w:rFonts w:ascii="Times New Roman" w:hAnsi="Times New Roman" w:cs="Times New Roman"/>
          <w:sz w:val="24"/>
          <w:szCs w:val="24"/>
        </w:rPr>
      </w:pPr>
      <w:r w:rsidRPr="00651359">
        <w:rPr>
          <w:rFonts w:ascii="Times New Roman" w:hAnsi="Times New Roman" w:cs="Times New Roman"/>
          <w:sz w:val="24"/>
          <w:szCs w:val="24"/>
        </w:rPr>
        <w:t>Virginia Employment Commission</w:t>
      </w:r>
    </w:p>
    <w:p w14:paraId="309DA43E" w14:textId="77777777" w:rsidR="009D0A13" w:rsidRPr="00651359" w:rsidRDefault="009D0A13" w:rsidP="009D0A13">
      <w:pPr>
        <w:pStyle w:val="ListParagraph"/>
        <w:numPr>
          <w:ilvl w:val="2"/>
          <w:numId w:val="1"/>
        </w:numPr>
        <w:rPr>
          <w:rFonts w:ascii="Times New Roman" w:hAnsi="Times New Roman" w:cs="Times New Roman"/>
          <w:sz w:val="24"/>
          <w:szCs w:val="24"/>
        </w:rPr>
      </w:pPr>
      <w:r w:rsidRPr="00651359">
        <w:rPr>
          <w:rFonts w:ascii="Times New Roman" w:hAnsi="Times New Roman" w:cs="Times New Roman"/>
          <w:sz w:val="24"/>
          <w:szCs w:val="24"/>
        </w:rPr>
        <w:t xml:space="preserve">Will audit the prime contractor for compliance with </w:t>
      </w:r>
    </w:p>
    <w:p w14:paraId="2AB2BAFD" w14:textId="77777777" w:rsidR="009D0A13" w:rsidRPr="00651359" w:rsidRDefault="009D0A13" w:rsidP="009D0A13">
      <w:pPr>
        <w:pStyle w:val="ListParagraph"/>
        <w:numPr>
          <w:ilvl w:val="1"/>
          <w:numId w:val="1"/>
        </w:numPr>
        <w:rPr>
          <w:rFonts w:ascii="Times New Roman" w:hAnsi="Times New Roman" w:cs="Times New Roman"/>
          <w:sz w:val="24"/>
          <w:szCs w:val="24"/>
        </w:rPr>
      </w:pPr>
      <w:r w:rsidRPr="00651359">
        <w:rPr>
          <w:rFonts w:ascii="Times New Roman" w:hAnsi="Times New Roman" w:cs="Times New Roman"/>
          <w:sz w:val="24"/>
          <w:szCs w:val="24"/>
        </w:rPr>
        <w:t>Department of General Services</w:t>
      </w:r>
    </w:p>
    <w:p w14:paraId="25BC34EF" w14:textId="77777777" w:rsidR="009D0A13" w:rsidRPr="00651359" w:rsidRDefault="009D0A13" w:rsidP="009D0A13">
      <w:pPr>
        <w:pStyle w:val="ListParagraph"/>
        <w:numPr>
          <w:ilvl w:val="2"/>
          <w:numId w:val="1"/>
        </w:numPr>
        <w:rPr>
          <w:rFonts w:ascii="Times New Roman" w:hAnsi="Times New Roman" w:cs="Times New Roman"/>
          <w:sz w:val="24"/>
          <w:szCs w:val="24"/>
        </w:rPr>
      </w:pPr>
      <w:r w:rsidRPr="00651359">
        <w:rPr>
          <w:rFonts w:ascii="Times New Roman" w:hAnsi="Times New Roman" w:cs="Times New Roman"/>
          <w:sz w:val="24"/>
          <w:szCs w:val="24"/>
        </w:rPr>
        <w:lastRenderedPageBreak/>
        <w:t>Will audit compliance with contract general terms and conditions</w:t>
      </w:r>
    </w:p>
    <w:p w14:paraId="40477111" w14:textId="77777777" w:rsidR="009D0A13" w:rsidRPr="00651359" w:rsidRDefault="009D0A13" w:rsidP="009D0A13">
      <w:pPr>
        <w:pStyle w:val="ListParagraph"/>
        <w:numPr>
          <w:ilvl w:val="1"/>
          <w:numId w:val="1"/>
        </w:numPr>
        <w:rPr>
          <w:rFonts w:ascii="Times New Roman" w:hAnsi="Times New Roman" w:cs="Times New Roman"/>
          <w:sz w:val="24"/>
          <w:szCs w:val="24"/>
        </w:rPr>
      </w:pPr>
      <w:r w:rsidRPr="00651359">
        <w:rPr>
          <w:rFonts w:ascii="Times New Roman" w:hAnsi="Times New Roman" w:cs="Times New Roman"/>
          <w:sz w:val="24"/>
          <w:szCs w:val="24"/>
        </w:rPr>
        <w:t>Department of Small Business and Supplier Diversity</w:t>
      </w:r>
    </w:p>
    <w:p w14:paraId="0FC97484" w14:textId="77777777" w:rsidR="009D0A13" w:rsidRPr="00651359" w:rsidRDefault="009D0A13" w:rsidP="009D0A13">
      <w:pPr>
        <w:pStyle w:val="ListParagraph"/>
        <w:numPr>
          <w:ilvl w:val="2"/>
          <w:numId w:val="1"/>
        </w:numPr>
        <w:rPr>
          <w:rFonts w:ascii="Times New Roman" w:hAnsi="Times New Roman" w:cs="Times New Roman"/>
          <w:sz w:val="24"/>
          <w:szCs w:val="24"/>
        </w:rPr>
      </w:pPr>
      <w:r w:rsidRPr="00651359">
        <w:rPr>
          <w:rFonts w:ascii="Times New Roman" w:hAnsi="Times New Roman" w:cs="Times New Roman"/>
          <w:sz w:val="24"/>
          <w:szCs w:val="24"/>
        </w:rPr>
        <w:t>Will audit to determine if the prime met its contractually required small business participation</w:t>
      </w:r>
    </w:p>
    <w:p w14:paraId="3E87AF8A" w14:textId="77777777" w:rsidR="009D0A13" w:rsidRPr="00651359" w:rsidRDefault="009D0A13" w:rsidP="009D0A13">
      <w:pPr>
        <w:pStyle w:val="ListParagraph"/>
        <w:ind w:left="2160"/>
      </w:pPr>
    </w:p>
    <w:p w14:paraId="766614D3" w14:textId="2CD3CB28"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Upon a finding and conclusion of a breach of contract or non-compliance with a contract term/condition,</w:t>
      </w:r>
      <w:r w:rsidR="006A1357" w:rsidRPr="00651359">
        <w:rPr>
          <w:rFonts w:ascii="Times New Roman" w:hAnsi="Times New Roman" w:cs="Times New Roman"/>
          <w:color w:val="000000" w:themeColor="text1"/>
          <w:sz w:val="24"/>
          <w:szCs w:val="24"/>
        </w:rPr>
        <w:t xml:space="preserve"> </w:t>
      </w:r>
      <w:r w:rsidRPr="00651359">
        <w:rPr>
          <w:rFonts w:ascii="Times New Roman" w:hAnsi="Times New Roman" w:cs="Times New Roman"/>
          <w:color w:val="000000" w:themeColor="text1"/>
          <w:sz w:val="24"/>
          <w:szCs w:val="24"/>
        </w:rPr>
        <w:t>by any of the above oversight agencies in their area of responsibility the oversight agency will inform the Department of General Services of their findings.</w:t>
      </w:r>
    </w:p>
    <w:p w14:paraId="4539DEBC" w14:textId="77777777" w:rsidR="009D0A13" w:rsidRPr="00651359" w:rsidRDefault="009D0A13" w:rsidP="009D0A13">
      <w:pPr>
        <w:pStyle w:val="ListParagraph"/>
        <w:rPr>
          <w:rFonts w:ascii="Times New Roman" w:hAnsi="Times New Roman" w:cs="Times New Roman"/>
          <w:color w:val="000000" w:themeColor="text1"/>
          <w:sz w:val="24"/>
          <w:szCs w:val="24"/>
        </w:rPr>
      </w:pPr>
    </w:p>
    <w:p w14:paraId="5822A458" w14:textId="77777777"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DGS will establish a debarment review committee.  The committee will consist of representatives from DGS, VDOT, VITA, IHE, OAG, other?</w:t>
      </w:r>
    </w:p>
    <w:p w14:paraId="440799D6" w14:textId="77777777" w:rsidR="009D0A13" w:rsidRPr="00651359" w:rsidRDefault="009D0A13" w:rsidP="009D0A13">
      <w:pPr>
        <w:pStyle w:val="ListParagraph"/>
        <w:rPr>
          <w:rFonts w:ascii="Times New Roman" w:hAnsi="Times New Roman" w:cs="Times New Roman"/>
          <w:color w:val="000000" w:themeColor="text1"/>
          <w:sz w:val="24"/>
          <w:szCs w:val="24"/>
        </w:rPr>
      </w:pPr>
    </w:p>
    <w:p w14:paraId="72A586B9" w14:textId="77777777"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The Committee will hear the oversight committee’s findings and hear from the prime contractor.  The Committee will then determine whether to debar the prime contractor from competing to provide goods and/or services to Commonwealth, and if so, for what period of time.</w:t>
      </w:r>
    </w:p>
    <w:p w14:paraId="6C35030C" w14:textId="77777777" w:rsidR="00FD7C50" w:rsidRDefault="00FD7C50" w:rsidP="009D0A13">
      <w:pPr>
        <w:pStyle w:val="ListParagraph"/>
        <w:numPr>
          <w:ilvl w:val="0"/>
          <w:numId w:val="1"/>
        </w:numPr>
        <w:rPr>
          <w:rFonts w:ascii="Times New Roman" w:hAnsi="Times New Roman" w:cs="Times New Roman"/>
          <w:color w:val="000000" w:themeColor="text1"/>
          <w:sz w:val="24"/>
          <w:szCs w:val="24"/>
        </w:rPr>
      </w:pPr>
    </w:p>
    <w:p w14:paraId="44D3379A" w14:textId="3E94C421" w:rsidR="009D0A13" w:rsidRPr="00651359" w:rsidRDefault="009D0A13" w:rsidP="009D0A13">
      <w:pPr>
        <w:pStyle w:val="ListParagraph"/>
        <w:numPr>
          <w:ilvl w:val="0"/>
          <w:numId w:val="1"/>
        </w:numPr>
        <w:rPr>
          <w:rFonts w:ascii="Times New Roman" w:hAnsi="Times New Roman" w:cs="Times New Roman"/>
          <w:color w:val="000000" w:themeColor="text1"/>
          <w:sz w:val="24"/>
          <w:szCs w:val="24"/>
        </w:rPr>
      </w:pPr>
      <w:r w:rsidRPr="00651359">
        <w:rPr>
          <w:rFonts w:ascii="Times New Roman" w:hAnsi="Times New Roman" w:cs="Times New Roman"/>
          <w:color w:val="000000" w:themeColor="text1"/>
          <w:sz w:val="24"/>
          <w:szCs w:val="24"/>
        </w:rPr>
        <w:t xml:space="preserve">Public bodies will be required to review the debarred contractors’ list upon receipt of a contractors bid or proposal.  If a contractor is listed on the debarred list the contractor will be determine to be non-responsible. </w:t>
      </w:r>
    </w:p>
    <w:sectPr w:rsidR="009D0A13" w:rsidRPr="006513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CD083" w14:textId="77777777" w:rsidR="00905E76" w:rsidRDefault="00905E76" w:rsidP="005A5757">
      <w:pPr>
        <w:spacing w:after="0" w:line="240" w:lineRule="auto"/>
      </w:pPr>
      <w:r>
        <w:separator/>
      </w:r>
    </w:p>
  </w:endnote>
  <w:endnote w:type="continuationSeparator" w:id="0">
    <w:p w14:paraId="6FA9E80C" w14:textId="77777777" w:rsidR="00905E76" w:rsidRDefault="00905E76" w:rsidP="005A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365" w14:textId="77777777" w:rsidR="003C0DDF" w:rsidRDefault="003C0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663711"/>
      <w:docPartObj>
        <w:docPartGallery w:val="Page Numbers (Bottom of Page)"/>
        <w:docPartUnique/>
      </w:docPartObj>
    </w:sdtPr>
    <w:sdtContent>
      <w:sdt>
        <w:sdtPr>
          <w:id w:val="-1769616900"/>
          <w:docPartObj>
            <w:docPartGallery w:val="Page Numbers (Top of Page)"/>
            <w:docPartUnique/>
          </w:docPartObj>
        </w:sdtPr>
        <w:sdtContent>
          <w:bookmarkStart w:id="2" w:name="_GoBack" w:displacedByCustomXml="prev"/>
          <w:bookmarkEnd w:id="2" w:displacedByCustomXml="prev"/>
          <w:p w14:paraId="0B8A4C07" w14:textId="15446AB1" w:rsidR="003C0DDF" w:rsidRDefault="003C0D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5B18C7D2" w14:textId="77777777" w:rsidR="003C0DDF" w:rsidRDefault="003C0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E6B3" w14:textId="77777777" w:rsidR="003C0DDF" w:rsidRDefault="003C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FC08" w14:textId="77777777" w:rsidR="00905E76" w:rsidRDefault="00905E76" w:rsidP="005A5757">
      <w:pPr>
        <w:spacing w:after="0" w:line="240" w:lineRule="auto"/>
      </w:pPr>
      <w:r>
        <w:separator/>
      </w:r>
    </w:p>
  </w:footnote>
  <w:footnote w:type="continuationSeparator" w:id="0">
    <w:p w14:paraId="1E95BCB8" w14:textId="77777777" w:rsidR="00905E76" w:rsidRDefault="00905E76" w:rsidP="005A5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6D70" w14:textId="77777777" w:rsidR="003C0DDF" w:rsidRDefault="003C0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FF39" w14:textId="77777777" w:rsidR="003C0DDF" w:rsidRDefault="003C0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2A15" w14:textId="77777777" w:rsidR="003C0DDF" w:rsidRDefault="003C0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13D36"/>
    <w:multiLevelType w:val="hybridMultilevel"/>
    <w:tmpl w:val="677C55DC"/>
    <w:lvl w:ilvl="0" w:tplc="EDC2DA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D"/>
    <w:rsid w:val="000158E3"/>
    <w:rsid w:val="00021B36"/>
    <w:rsid w:val="001621BF"/>
    <w:rsid w:val="001721DD"/>
    <w:rsid w:val="00184253"/>
    <w:rsid w:val="0019166A"/>
    <w:rsid w:val="002C3BFC"/>
    <w:rsid w:val="0033054F"/>
    <w:rsid w:val="003856CC"/>
    <w:rsid w:val="003A363A"/>
    <w:rsid w:val="003C0DDF"/>
    <w:rsid w:val="00520648"/>
    <w:rsid w:val="005575D4"/>
    <w:rsid w:val="005A5757"/>
    <w:rsid w:val="00651359"/>
    <w:rsid w:val="006A1357"/>
    <w:rsid w:val="006A1705"/>
    <w:rsid w:val="006E0D7A"/>
    <w:rsid w:val="006E7355"/>
    <w:rsid w:val="00905E76"/>
    <w:rsid w:val="00991EE7"/>
    <w:rsid w:val="009D0A13"/>
    <w:rsid w:val="00A23E20"/>
    <w:rsid w:val="00B342D5"/>
    <w:rsid w:val="00BA77ED"/>
    <w:rsid w:val="00C271B8"/>
    <w:rsid w:val="00DA6A3E"/>
    <w:rsid w:val="00E248E5"/>
    <w:rsid w:val="00E80D68"/>
    <w:rsid w:val="00EF1023"/>
    <w:rsid w:val="00FD7C50"/>
    <w:rsid w:val="00FE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D3C"/>
  <w15:chartTrackingRefBased/>
  <w15:docId w15:val="{8A4D81FB-75BF-46B0-AFF6-480B440B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7ED"/>
  </w:style>
  <w:style w:type="paragraph" w:styleId="Heading1">
    <w:name w:val="heading 1"/>
    <w:basedOn w:val="Normal"/>
    <w:next w:val="Normal"/>
    <w:link w:val="Heading1Char"/>
    <w:uiPriority w:val="9"/>
    <w:qFormat/>
    <w:rsid w:val="00BA77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E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A77ED"/>
    <w:rPr>
      <w:sz w:val="16"/>
      <w:szCs w:val="16"/>
    </w:rPr>
  </w:style>
  <w:style w:type="paragraph" w:styleId="CommentText">
    <w:name w:val="annotation text"/>
    <w:basedOn w:val="Normal"/>
    <w:link w:val="CommentTextChar"/>
    <w:uiPriority w:val="99"/>
    <w:semiHidden/>
    <w:unhideWhenUsed/>
    <w:rsid w:val="00BA77ED"/>
    <w:pPr>
      <w:spacing w:line="240" w:lineRule="auto"/>
    </w:pPr>
    <w:rPr>
      <w:sz w:val="20"/>
      <w:szCs w:val="20"/>
    </w:rPr>
  </w:style>
  <w:style w:type="character" w:customStyle="1" w:styleId="CommentTextChar">
    <w:name w:val="Comment Text Char"/>
    <w:basedOn w:val="DefaultParagraphFont"/>
    <w:link w:val="CommentText"/>
    <w:uiPriority w:val="99"/>
    <w:semiHidden/>
    <w:rsid w:val="00BA77ED"/>
    <w:rPr>
      <w:sz w:val="20"/>
      <w:szCs w:val="20"/>
    </w:rPr>
  </w:style>
  <w:style w:type="character" w:styleId="Hyperlink">
    <w:name w:val="Hyperlink"/>
    <w:basedOn w:val="DefaultParagraphFont"/>
    <w:uiPriority w:val="99"/>
    <w:unhideWhenUsed/>
    <w:rsid w:val="00BA77ED"/>
    <w:rPr>
      <w:color w:val="0563C1" w:themeColor="hyperlink"/>
      <w:u w:val="single"/>
    </w:rPr>
  </w:style>
  <w:style w:type="paragraph" w:styleId="BalloonText">
    <w:name w:val="Balloon Text"/>
    <w:basedOn w:val="Normal"/>
    <w:link w:val="BalloonTextChar"/>
    <w:uiPriority w:val="99"/>
    <w:semiHidden/>
    <w:unhideWhenUsed/>
    <w:rsid w:val="00BA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ED"/>
    <w:rPr>
      <w:rFonts w:ascii="Segoe UI" w:hAnsi="Segoe UI" w:cs="Segoe UI"/>
      <w:sz w:val="18"/>
      <w:szCs w:val="18"/>
    </w:rPr>
  </w:style>
  <w:style w:type="paragraph" w:styleId="Header">
    <w:name w:val="header"/>
    <w:basedOn w:val="Normal"/>
    <w:link w:val="HeaderChar"/>
    <w:uiPriority w:val="99"/>
    <w:unhideWhenUsed/>
    <w:rsid w:val="005A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57"/>
  </w:style>
  <w:style w:type="paragraph" w:styleId="Footer">
    <w:name w:val="footer"/>
    <w:basedOn w:val="Normal"/>
    <w:link w:val="FooterChar"/>
    <w:uiPriority w:val="99"/>
    <w:unhideWhenUsed/>
    <w:rsid w:val="005A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57"/>
  </w:style>
  <w:style w:type="paragraph" w:styleId="CommentSubject">
    <w:name w:val="annotation subject"/>
    <w:basedOn w:val="CommentText"/>
    <w:next w:val="CommentText"/>
    <w:link w:val="CommentSubjectChar"/>
    <w:uiPriority w:val="99"/>
    <w:semiHidden/>
    <w:unhideWhenUsed/>
    <w:rsid w:val="00E248E5"/>
    <w:rPr>
      <w:b/>
      <w:bCs/>
    </w:rPr>
  </w:style>
  <w:style w:type="character" w:customStyle="1" w:styleId="CommentSubjectChar">
    <w:name w:val="Comment Subject Char"/>
    <w:basedOn w:val="CommentTextChar"/>
    <w:link w:val="CommentSubject"/>
    <w:uiPriority w:val="99"/>
    <w:semiHidden/>
    <w:rsid w:val="00E248E5"/>
    <w:rPr>
      <w:b/>
      <w:bCs/>
      <w:sz w:val="20"/>
      <w:szCs w:val="20"/>
    </w:rPr>
  </w:style>
  <w:style w:type="paragraph" w:styleId="ListParagraph">
    <w:name w:val="List Paragraph"/>
    <w:basedOn w:val="Normal"/>
    <w:uiPriority w:val="34"/>
    <w:qFormat/>
    <w:rsid w:val="009D0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Jessica (DGS)</dc:creator>
  <cp:keywords/>
  <dc:description/>
  <cp:lastModifiedBy>Gill, Sandra (DGS)</cp:lastModifiedBy>
  <cp:revision>5</cp:revision>
  <dcterms:created xsi:type="dcterms:W3CDTF">2021-07-21T13:00:00Z</dcterms:created>
  <dcterms:modified xsi:type="dcterms:W3CDTF">2021-07-28T13:07:00Z</dcterms:modified>
</cp:coreProperties>
</file>